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789"/>
        <w:gridCol w:w="1631"/>
        <w:gridCol w:w="450"/>
        <w:gridCol w:w="1547"/>
        <w:gridCol w:w="911"/>
        <w:gridCol w:w="3840"/>
      </w:tblGrid>
      <w:tr w:rsidR="00C26D2F" w:rsidRPr="00C26D2F" w:rsidTr="00C26D2F">
        <w:trPr>
          <w:trHeight w:val="902"/>
        </w:trPr>
        <w:tc>
          <w:tcPr>
            <w:tcW w:w="4528" w:type="dxa"/>
            <w:gridSpan w:val="4"/>
            <w:vMerge w:val="restart"/>
            <w:hideMark/>
          </w:tcPr>
          <w:p w:rsid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Муниципальное казённое образовательное учреждение дополнительного образования – </w:t>
            </w:r>
          </w:p>
          <w:p w:rsidR="00C26D2F" w:rsidRP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Дом детского творчества</w:t>
            </w:r>
          </w:p>
          <w:p w:rsidR="00C26D2F" w:rsidRP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26D2F">
              <w:rPr>
                <w:rFonts w:ascii="Times New Roman" w:eastAsia="Calibri" w:hAnsi="Times New Roman" w:cs="Times New Roman"/>
                <w:b/>
                <w:bCs/>
              </w:rPr>
              <w:t>(МКОУ ДО – Дом детского творчества)</w:t>
            </w:r>
          </w:p>
          <w:p w:rsidR="00C26D2F" w:rsidRP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6D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623050 Свердловская область, </w:t>
            </w:r>
            <w:proofErr w:type="spellStart"/>
            <w:r w:rsidRPr="00C26D2F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spellEnd"/>
            <w:r w:rsidRPr="00C26D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Бисерть, </w:t>
            </w:r>
          </w:p>
          <w:p w:rsidR="00C26D2F" w:rsidRP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6D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ул. Дзержинского 2а, </w:t>
            </w:r>
          </w:p>
          <w:p w:rsidR="00C26D2F" w:rsidRP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26D2F"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C26D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 (34398) 6-42-01</w:t>
            </w:r>
          </w:p>
          <w:p w:rsidR="00C26D2F" w:rsidRP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26D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5" w:history="1">
              <w:r w:rsidRPr="00C26D2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ddtbgo@yandex.ru</w:t>
              </w:r>
            </w:hyperlink>
          </w:p>
        </w:tc>
        <w:tc>
          <w:tcPr>
            <w:tcW w:w="932" w:type="dxa"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54" w:type="dxa"/>
            <w:hideMark/>
          </w:tcPr>
          <w:p w:rsidR="00C26D2F" w:rsidRDefault="008D514A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Начальнику МКУ</w:t>
            </w:r>
          </w:p>
          <w:p w:rsidR="008D514A" w:rsidRPr="00C26D2F" w:rsidRDefault="008D514A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C26D2F" w:rsidRPr="00C26D2F" w:rsidTr="00C26D2F">
        <w:trPr>
          <w:trHeight w:val="1500"/>
        </w:trPr>
        <w:tc>
          <w:tcPr>
            <w:tcW w:w="9181" w:type="dxa"/>
            <w:gridSpan w:val="4"/>
            <w:vMerge/>
            <w:vAlign w:val="center"/>
            <w:hideMark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2" w:type="dxa"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54" w:type="dxa"/>
            <w:vMerge w:val="restart"/>
            <w:hideMark/>
          </w:tcPr>
          <w:p w:rsidR="00C26D2F" w:rsidRPr="00C26D2F" w:rsidRDefault="008D514A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М.К.Сюзёвой</w:t>
            </w:r>
            <w:proofErr w:type="spellEnd"/>
          </w:p>
        </w:tc>
      </w:tr>
      <w:tr w:rsidR="00C26D2F" w:rsidRPr="00C26D2F" w:rsidTr="00C26D2F">
        <w:tc>
          <w:tcPr>
            <w:tcW w:w="2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6D2F" w:rsidRPr="00C26D2F" w:rsidRDefault="00C26D2F" w:rsidP="00C26D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57" w:type="dxa"/>
            <w:hideMark/>
          </w:tcPr>
          <w:p w:rsidR="00C26D2F" w:rsidRPr="00C26D2F" w:rsidRDefault="00C26D2F" w:rsidP="00C26D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26D2F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6D2F" w:rsidRPr="00C26D2F" w:rsidRDefault="00C26D2F" w:rsidP="00C26D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32" w:type="dxa"/>
            <w:vMerge w:val="restart"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54" w:type="dxa"/>
            <w:vMerge/>
            <w:vAlign w:val="center"/>
            <w:hideMark/>
          </w:tcPr>
          <w:p w:rsidR="00C26D2F" w:rsidRPr="00C26D2F" w:rsidRDefault="00C26D2F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6D2F" w:rsidRPr="00C26D2F" w:rsidTr="00C26D2F"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6D2F" w:rsidRPr="00C26D2F" w:rsidRDefault="00C26D2F" w:rsidP="00C26D2F">
            <w:pPr>
              <w:spacing w:after="0" w:line="240" w:lineRule="auto"/>
              <w:ind w:right="-251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26D2F">
              <w:rPr>
                <w:rFonts w:ascii="Times New Roman" w:eastAsia="Calibri" w:hAnsi="Times New Roman" w:cs="Times New Roman"/>
                <w:sz w:val="24"/>
                <w:szCs w:val="28"/>
              </w:rPr>
              <w:t>На №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598</w:t>
            </w:r>
          </w:p>
        </w:tc>
        <w:tc>
          <w:tcPr>
            <w:tcW w:w="457" w:type="dxa"/>
            <w:hideMark/>
          </w:tcPr>
          <w:p w:rsidR="00C26D2F" w:rsidRPr="00C26D2F" w:rsidRDefault="00C26D2F" w:rsidP="00C26D2F">
            <w:pPr>
              <w:spacing w:after="0" w:line="240" w:lineRule="auto"/>
              <w:ind w:right="-96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26D2F">
              <w:rPr>
                <w:rFonts w:ascii="Times New Roman" w:eastAsia="Calibri" w:hAnsi="Times New Roman" w:cs="Times New Roman"/>
                <w:sz w:val="24"/>
                <w:szCs w:val="28"/>
              </w:rPr>
              <w:t>от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D2F" w:rsidRPr="00C26D2F" w:rsidRDefault="00C26D2F" w:rsidP="00C26D2F">
            <w:pPr>
              <w:spacing w:after="0" w:line="240" w:lineRule="auto"/>
              <w:ind w:firstLine="22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02.12.2025 г.</w:t>
            </w:r>
          </w:p>
        </w:tc>
        <w:tc>
          <w:tcPr>
            <w:tcW w:w="932" w:type="dxa"/>
            <w:vMerge/>
            <w:vAlign w:val="center"/>
            <w:hideMark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54" w:type="dxa"/>
            <w:vMerge/>
            <w:vAlign w:val="center"/>
            <w:hideMark/>
          </w:tcPr>
          <w:p w:rsidR="00C26D2F" w:rsidRPr="00C26D2F" w:rsidRDefault="00C26D2F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6D2F" w:rsidRPr="00C26D2F" w:rsidTr="00C26D2F">
        <w:trPr>
          <w:trHeight w:val="76"/>
        </w:trPr>
        <w:tc>
          <w:tcPr>
            <w:tcW w:w="807" w:type="dxa"/>
          </w:tcPr>
          <w:p w:rsidR="00C26D2F" w:rsidRPr="00C26D2F" w:rsidRDefault="00C26D2F" w:rsidP="00C26D2F">
            <w:pPr>
              <w:spacing w:after="0" w:line="240" w:lineRule="auto"/>
              <w:ind w:right="-251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675" w:type="dxa"/>
          </w:tcPr>
          <w:p w:rsidR="00C26D2F" w:rsidRPr="00C26D2F" w:rsidRDefault="00C26D2F" w:rsidP="00C26D2F">
            <w:pPr>
              <w:spacing w:after="0" w:line="240" w:lineRule="auto"/>
              <w:ind w:left="-674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57" w:type="dxa"/>
          </w:tcPr>
          <w:p w:rsidR="00C26D2F" w:rsidRPr="00C26D2F" w:rsidRDefault="00C26D2F" w:rsidP="00C26D2F">
            <w:pPr>
              <w:spacing w:after="0" w:line="240" w:lineRule="auto"/>
              <w:ind w:right="-96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D2F" w:rsidRPr="00C26D2F" w:rsidRDefault="00C26D2F" w:rsidP="00C26D2F">
            <w:pPr>
              <w:spacing w:after="0" w:line="240" w:lineRule="auto"/>
              <w:ind w:firstLine="22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32" w:type="dxa"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54" w:type="dxa"/>
            <w:vMerge/>
            <w:vAlign w:val="center"/>
            <w:hideMark/>
          </w:tcPr>
          <w:p w:rsidR="00C26D2F" w:rsidRPr="00C26D2F" w:rsidRDefault="00C26D2F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6D2F" w:rsidRPr="00C26D2F" w:rsidTr="00C26D2F">
        <w:trPr>
          <w:trHeight w:val="80"/>
        </w:trPr>
        <w:tc>
          <w:tcPr>
            <w:tcW w:w="5460" w:type="dxa"/>
            <w:gridSpan w:val="5"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54" w:type="dxa"/>
            <w:vMerge/>
            <w:vAlign w:val="center"/>
            <w:hideMark/>
          </w:tcPr>
          <w:p w:rsidR="00C26D2F" w:rsidRPr="00C26D2F" w:rsidRDefault="00C26D2F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26D2F" w:rsidRPr="00C26D2F" w:rsidRDefault="00C26D2F" w:rsidP="00C26D2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6D2F" w:rsidRDefault="008D514A" w:rsidP="008D514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8D514A" w:rsidRDefault="00102900" w:rsidP="008D514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8D514A">
        <w:rPr>
          <w:rFonts w:ascii="Times New Roman" w:eastAsia="Calibri" w:hAnsi="Times New Roman" w:cs="Times New Roman"/>
          <w:sz w:val="28"/>
          <w:szCs w:val="28"/>
        </w:rPr>
        <w:t xml:space="preserve"> продела</w:t>
      </w:r>
      <w:r w:rsidR="00744CB1">
        <w:rPr>
          <w:rFonts w:ascii="Times New Roman" w:eastAsia="Calibri" w:hAnsi="Times New Roman" w:cs="Times New Roman"/>
          <w:sz w:val="28"/>
          <w:szCs w:val="28"/>
        </w:rPr>
        <w:t>нной работе в рамках</w:t>
      </w:r>
      <w:r w:rsidR="008D514A">
        <w:rPr>
          <w:rFonts w:ascii="Times New Roman" w:eastAsia="Calibri" w:hAnsi="Times New Roman" w:cs="Times New Roman"/>
          <w:sz w:val="28"/>
          <w:szCs w:val="28"/>
        </w:rPr>
        <w:t xml:space="preserve"> профилактического мероприятия </w:t>
      </w:r>
      <w:r w:rsidR="008D514A" w:rsidRPr="00744CB1">
        <w:rPr>
          <w:rFonts w:ascii="Times New Roman" w:eastAsia="Calibri" w:hAnsi="Times New Roman" w:cs="Times New Roman"/>
          <w:b/>
          <w:sz w:val="28"/>
          <w:szCs w:val="28"/>
        </w:rPr>
        <w:t>«ГОРКА!»</w:t>
      </w:r>
      <w:r w:rsidR="00744CB1">
        <w:rPr>
          <w:rFonts w:ascii="Times New Roman" w:eastAsia="Calibri" w:hAnsi="Times New Roman" w:cs="Times New Roman"/>
          <w:sz w:val="28"/>
          <w:szCs w:val="28"/>
        </w:rPr>
        <w:t xml:space="preserve"> (1 этап – с 01 </w:t>
      </w:r>
      <w:r>
        <w:rPr>
          <w:rFonts w:ascii="Times New Roman" w:eastAsia="Calibri" w:hAnsi="Times New Roman" w:cs="Times New Roman"/>
          <w:sz w:val="28"/>
          <w:szCs w:val="28"/>
        </w:rPr>
        <w:t>декабря по 31 декабря 2025 г.)</w:t>
      </w:r>
    </w:p>
    <w:p w:rsidR="008D514A" w:rsidRPr="008D514A" w:rsidRDefault="008D514A" w:rsidP="008D5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D51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8D514A" w:rsidRDefault="008D514A" w:rsidP="008D514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объединении «Пилотирование</w:t>
      </w:r>
      <w:r w:rsidRPr="008D51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БПЛА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была проведена беседа «</w:t>
      </w:r>
      <w:r w:rsidRPr="008D51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Безопасная горка — залог здоровья детей!</w:t>
      </w:r>
      <w:r w:rsidR="00744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которой</w:t>
      </w:r>
      <w:r w:rsidR="001029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было напоминание </w:t>
      </w:r>
      <w:r w:rsidRPr="001029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 важности соблюдения мер безопасности при катании с горок. </w:t>
      </w:r>
    </w:p>
    <w:p w:rsidR="008D514A" w:rsidRPr="00102900" w:rsidRDefault="00102900" w:rsidP="0010290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Информация о проделанной работе размещена в ВК и на сайте учреждения - </w:t>
      </w:r>
      <w:hyperlink r:id="rId6" w:history="1">
        <w:r w:rsidR="008D514A" w:rsidRPr="00102900">
          <w:rPr>
            <w:rStyle w:val="a3"/>
            <w:rFonts w:ascii="Times New Roman" w:hAnsi="Times New Roman" w:cs="Times New Roman"/>
            <w:sz w:val="28"/>
            <w:szCs w:val="28"/>
          </w:rPr>
          <w:t>https://m.vk.com/wall-205440769_775?from=group</w:t>
        </w:r>
      </w:hyperlink>
      <w:r w:rsidR="008D514A" w:rsidRPr="00102900">
        <w:rPr>
          <w:rFonts w:ascii="Times New Roman" w:hAnsi="Times New Roman" w:cs="Times New Roman"/>
          <w:sz w:val="28"/>
          <w:szCs w:val="28"/>
        </w:rPr>
        <w:t xml:space="preserve"> – ссылка на размещение в ВК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hyperlink r:id="rId7" w:history="1">
        <w:r w:rsidR="008D514A" w:rsidRPr="00102900">
          <w:rPr>
            <w:rStyle w:val="a3"/>
            <w:rFonts w:ascii="Times New Roman" w:hAnsi="Times New Roman" w:cs="Times New Roman"/>
            <w:sz w:val="28"/>
            <w:szCs w:val="28"/>
          </w:rPr>
          <w:t>https://ddtbgo.profiedu.ru/news-svc/item?id=1095392&amp;lang=ru&amp;type=news&amp;site_type=school</w:t>
        </w:r>
      </w:hyperlink>
      <w:r w:rsidR="008D514A" w:rsidRPr="00102900">
        <w:rPr>
          <w:rFonts w:ascii="Times New Roman" w:hAnsi="Times New Roman" w:cs="Times New Roman"/>
          <w:sz w:val="28"/>
          <w:szCs w:val="28"/>
        </w:rPr>
        <w:t xml:space="preserve"> – ссылка на размещение на сайте ДДТ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2900" w:rsidRDefault="00102900" w:rsidP="0010290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2900" w:rsidRPr="00102900" w:rsidRDefault="00102900" w:rsidP="0010290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26D2F" w:rsidRDefault="00C26D2F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26D2F">
        <w:rPr>
          <w:rFonts w:ascii="Times New Roman" w:eastAsia="Calibri" w:hAnsi="Times New Roman" w:cs="Times New Roman"/>
          <w:sz w:val="28"/>
          <w:szCs w:val="28"/>
        </w:rPr>
        <w:t xml:space="preserve">   Директор                                                         </w:t>
      </w:r>
      <w:bookmarkStart w:id="0" w:name="_GoBack"/>
      <w:bookmarkEnd w:id="0"/>
      <w:r w:rsidRPr="00C26D2F">
        <w:rPr>
          <w:rFonts w:ascii="Times New Roman" w:eastAsia="Calibri" w:hAnsi="Times New Roman" w:cs="Times New Roman"/>
          <w:sz w:val="28"/>
          <w:szCs w:val="28"/>
        </w:rPr>
        <w:t xml:space="preserve">                          А.В. Перепёлкина</w:t>
      </w:r>
    </w:p>
    <w:p w:rsidR="00102900" w:rsidRDefault="00102900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900" w:rsidRDefault="00102900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900" w:rsidRDefault="00102900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900" w:rsidRDefault="00102900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900" w:rsidRDefault="00102900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900" w:rsidRDefault="00102900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900" w:rsidRDefault="00102900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900" w:rsidRDefault="00102900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900" w:rsidRDefault="00102900" w:rsidP="00102900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1</w:t>
      </w:r>
    </w:p>
    <w:p w:rsidR="00102900" w:rsidRDefault="00102900" w:rsidP="0010290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0290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2826" cy="2011491"/>
            <wp:effectExtent l="0" t="0" r="3810" b="8255"/>
            <wp:docPr id="1" name="Рисунок 1" descr="C:\Users\ДДТ\Desktop\Проф мероприятия Горка и Рождественские каникулы, в срок до 12.01.2026, 05.02.2026, 05.03.2026\Дремин\фото Гор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Desktop\Проф мероприятия Горка и Рождественские каникулы, в срок до 12.01.2026, 05.02.2026, 05.03.2026\Дремин\фото Горка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497" cy="202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</w:t>
      </w:r>
      <w:r w:rsidRPr="0010290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830836" wp14:editId="17DECDC5">
            <wp:extent cx="2247900" cy="1974730"/>
            <wp:effectExtent l="0" t="0" r="0" b="6985"/>
            <wp:docPr id="2" name="Рисунок 2" descr="C:\Users\ДДТ\Desktop\Проф мероприятия Горка и Рождественские каникулы, в срок до 12.01.2026, 05.02.2026, 05.03.2026\Дремин\картинка Го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\Desktop\Проф мероприятия Горка и Рождественские каникулы, в срок до 12.01.2026, 05.02.2026, 05.03.2026\Дремин\картинка Гор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996" cy="198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900" w:rsidRPr="00C26D2F" w:rsidRDefault="00102900" w:rsidP="0010290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5CC2" w:rsidRDefault="00DB5CC2"/>
    <w:p w:rsidR="00102900" w:rsidRDefault="00102900"/>
    <w:p w:rsidR="00102900" w:rsidRDefault="00102900"/>
    <w:p w:rsidR="00102900" w:rsidRDefault="00102900"/>
    <w:p w:rsidR="00102900" w:rsidRDefault="00102900"/>
    <w:p w:rsidR="00102900" w:rsidRDefault="00102900"/>
    <w:p w:rsidR="00102900" w:rsidRDefault="00102900"/>
    <w:p w:rsidR="00102900" w:rsidRDefault="00102900"/>
    <w:p w:rsidR="00102900" w:rsidRDefault="00102900"/>
    <w:p w:rsidR="00102900" w:rsidRDefault="00102900"/>
    <w:p w:rsidR="00102900" w:rsidRDefault="00102900"/>
    <w:sectPr w:rsidR="00102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ED4"/>
    <w:multiLevelType w:val="hybridMultilevel"/>
    <w:tmpl w:val="F45E6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C1A20"/>
    <w:multiLevelType w:val="hybridMultilevel"/>
    <w:tmpl w:val="C4940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DD"/>
    <w:rsid w:val="00102900"/>
    <w:rsid w:val="003D54DD"/>
    <w:rsid w:val="00744CB1"/>
    <w:rsid w:val="008D514A"/>
    <w:rsid w:val="00C26D2F"/>
    <w:rsid w:val="00DB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E4A67-63DE-49B4-9F78-45C31E7D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14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D51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2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ddtbgo.profiedu.ru/news-svc/item?id=1095392&amp;lang=ru&amp;type=news&amp;site_type=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wall-205440769_775?from=group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dtbgo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</cp:revision>
  <cp:lastPrinted>2026-01-12T08:27:00Z</cp:lastPrinted>
  <dcterms:created xsi:type="dcterms:W3CDTF">2026-01-12T04:03:00Z</dcterms:created>
  <dcterms:modified xsi:type="dcterms:W3CDTF">2026-01-12T08:33:00Z</dcterms:modified>
</cp:coreProperties>
</file>