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spacing w:before="4" w:after="0"/>
        <w:rPr>
          <w:sz w:val="13"/>
        </w:rPr>
      </w:pPr>
      <w:r>
        <w:rPr>
          <w:sz w:val="13"/>
        </w:rPr>
      </w:r>
    </w:p>
    <w:p>
      <w:pPr>
        <w:pStyle w:val="Style16"/>
        <w:spacing w:before="88" w:after="0"/>
        <w:ind w:left="6342" w:right="0" w:hanging="0"/>
        <w:rPr>
          <w:b/>
          <w:b/>
          <w:bCs/>
        </w:rPr>
      </w:pPr>
      <w:r>
        <w:rPr>
          <w:b/>
          <w:bCs/>
          <w:w w:val="105"/>
        </w:rPr>
        <w:t>Дорожная</w:t>
      </w:r>
      <w:r>
        <w:rPr>
          <w:b/>
          <w:bCs/>
          <w:spacing w:val="33"/>
          <w:w w:val="105"/>
        </w:rPr>
        <w:t xml:space="preserve"> </w:t>
      </w:r>
      <w:r>
        <w:rPr>
          <w:b/>
          <w:bCs/>
          <w:w w:val="105"/>
        </w:rPr>
        <w:t>карта</w:t>
      </w:r>
      <w:r>
        <w:rPr>
          <w:b/>
          <w:bCs/>
          <w:spacing w:val="16"/>
          <w:w w:val="105"/>
        </w:rPr>
        <w:t xml:space="preserve"> </w:t>
      </w:r>
      <w:r>
        <w:rPr>
          <w:b/>
          <w:bCs/>
          <w:w w:val="105"/>
        </w:rPr>
        <w:t>(план</w:t>
      </w:r>
      <w:r>
        <w:rPr>
          <w:b/>
          <w:bCs/>
          <w:spacing w:val="24"/>
          <w:w w:val="105"/>
        </w:rPr>
        <w:t xml:space="preserve"> </w:t>
      </w:r>
      <w:r>
        <w:rPr>
          <w:b/>
          <w:bCs/>
          <w:spacing w:val="-2"/>
          <w:w w:val="105"/>
        </w:rPr>
        <w:t>мероприятий)</w:t>
      </w:r>
    </w:p>
    <w:p>
      <w:pPr>
        <w:pStyle w:val="Style16"/>
        <w:spacing w:before="5" w:after="0"/>
        <w:ind w:left="843" w:right="0" w:hanging="0"/>
        <w:rPr>
          <w:b/>
          <w:b/>
          <w:bCs/>
        </w:rPr>
      </w:pPr>
      <w:r>
        <w:rPr>
          <w:b/>
          <w:bCs/>
          <w:w w:val="105"/>
        </w:rPr>
        <w:t xml:space="preserve">                                                            </w:t>
      </w:r>
      <w:r>
        <w:rPr>
          <w:b/>
          <w:bCs/>
          <w:w w:val="105"/>
        </w:rPr>
        <w:t>по</w:t>
      </w:r>
      <w:r>
        <w:rPr>
          <w:b/>
          <w:bCs/>
          <w:spacing w:val="13"/>
          <w:w w:val="105"/>
        </w:rPr>
        <w:t xml:space="preserve"> </w:t>
      </w:r>
      <w:r>
        <w:rPr>
          <w:b/>
          <w:bCs/>
          <w:w w:val="105"/>
        </w:rPr>
        <w:t>реализации</w:t>
      </w:r>
      <w:r>
        <w:rPr>
          <w:b/>
          <w:bCs/>
          <w:spacing w:val="19"/>
          <w:w w:val="105"/>
        </w:rPr>
        <w:t xml:space="preserve"> </w:t>
      </w:r>
      <w:r>
        <w:rPr>
          <w:b/>
          <w:bCs/>
          <w:w w:val="105"/>
        </w:rPr>
        <w:t>Положения</w:t>
      </w:r>
      <w:r>
        <w:rPr>
          <w:b/>
          <w:bCs/>
          <w:spacing w:val="29"/>
          <w:w w:val="105"/>
        </w:rPr>
        <w:t xml:space="preserve"> </w:t>
      </w:r>
      <w:r>
        <w:rPr>
          <w:b/>
          <w:bCs/>
          <w:w w:val="105"/>
        </w:rPr>
        <w:t>о</w:t>
      </w:r>
      <w:r>
        <w:rPr>
          <w:b/>
          <w:bCs/>
          <w:spacing w:val="4"/>
          <w:w w:val="105"/>
        </w:rPr>
        <w:t xml:space="preserve"> </w:t>
      </w:r>
      <w:r>
        <w:rPr>
          <w:b/>
          <w:bCs/>
          <w:w w:val="105"/>
        </w:rPr>
        <w:t>системе</w:t>
      </w:r>
      <w:r>
        <w:rPr>
          <w:b/>
          <w:bCs/>
          <w:spacing w:val="20"/>
          <w:w w:val="105"/>
        </w:rPr>
        <w:t xml:space="preserve"> </w:t>
      </w:r>
      <w:r>
        <w:rPr>
          <w:b/>
          <w:bCs/>
          <w:w w:val="105"/>
        </w:rPr>
        <w:t>наставничества</w:t>
      </w:r>
    </w:p>
    <w:p>
      <w:pPr>
        <w:pStyle w:val="Style16"/>
        <w:spacing w:before="5" w:after="0"/>
        <w:ind w:left="843" w:right="0" w:hanging="0"/>
        <w:rPr/>
      </w:pPr>
      <w:r>
        <w:rPr>
          <w:b/>
          <w:bCs/>
          <w:spacing w:val="15"/>
          <w:w w:val="105"/>
        </w:rPr>
        <w:t xml:space="preserve">                                      </w:t>
      </w:r>
      <w:r>
        <w:rPr>
          <w:b/>
          <w:bCs/>
          <w:w w:val="105"/>
        </w:rPr>
        <w:t>педагогических</w:t>
      </w:r>
      <w:r>
        <w:rPr>
          <w:b/>
          <w:bCs/>
          <w:spacing w:val="-2"/>
          <w:w w:val="105"/>
        </w:rPr>
        <w:t xml:space="preserve"> </w:t>
      </w:r>
      <w:r>
        <w:rPr>
          <w:b/>
          <w:bCs/>
          <w:w w:val="105"/>
        </w:rPr>
        <w:t>работников</w:t>
      </w:r>
      <w:r>
        <w:rPr>
          <w:b/>
          <w:bCs/>
          <w:spacing w:val="36"/>
          <w:w w:val="105"/>
        </w:rPr>
        <w:t xml:space="preserve"> </w:t>
      </w:r>
      <w:r>
        <w:rPr>
          <w:b/>
          <w:bCs/>
          <w:w w:val="105"/>
        </w:rPr>
        <w:t>в</w:t>
      </w:r>
      <w:r>
        <w:rPr>
          <w:b/>
          <w:bCs/>
          <w:spacing w:val="1"/>
          <w:w w:val="105"/>
        </w:rPr>
        <w:t xml:space="preserve"> </w:t>
      </w:r>
      <w:r>
        <w:rPr>
          <w:rFonts w:eastAsia="Times New Roman" w:cs="Times New Roman"/>
          <w:b/>
          <w:bCs/>
          <w:color w:val="auto"/>
          <w:w w:val="105"/>
          <w:kern w:val="0"/>
          <w:sz w:val="28"/>
          <w:szCs w:val="28"/>
          <w:lang w:val="ru-RU" w:eastAsia="en-US" w:bidi="ar-SA"/>
        </w:rPr>
        <w:t>МКОУ ДО — Дом детского творчества</w:t>
      </w:r>
    </w:p>
    <w:p>
      <w:pPr>
        <w:pStyle w:val="Style16"/>
        <w:spacing w:before="5" w:after="0"/>
        <w:ind w:left="843" w:right="0" w:hanging="0"/>
        <w:jc w:val="center"/>
        <w:rPr/>
      </w:pPr>
      <w:r>
        <w:rPr>
          <w:rFonts w:eastAsia="Times New Roman" w:cs="Times New Roman"/>
          <w:b/>
          <w:bCs/>
          <w:color w:val="auto"/>
          <w:w w:val="105"/>
          <w:kern w:val="0"/>
          <w:sz w:val="28"/>
          <w:szCs w:val="28"/>
          <w:lang w:val="ru-RU" w:eastAsia="en-US" w:bidi="ar-SA"/>
        </w:rPr>
        <w:t>2</w:t>
      </w:r>
      <w:r>
        <w:rPr>
          <w:rFonts w:eastAsia="Times New Roman" w:cs="Times New Roman"/>
          <w:b/>
          <w:bCs/>
          <w:color w:val="auto"/>
          <w:w w:val="105"/>
          <w:kern w:val="0"/>
          <w:sz w:val="28"/>
          <w:szCs w:val="28"/>
          <w:lang w:val="ru-RU" w:eastAsia="en-US" w:bidi="ar-SA"/>
        </w:rPr>
        <w:t>022 год</w:t>
      </w:r>
    </w:p>
    <w:p>
      <w:pPr>
        <w:pStyle w:val="Style16"/>
        <w:spacing w:before="6" w:after="0"/>
        <w:rPr/>
      </w:pPr>
      <w:r>
        <w:rPr/>
      </w:r>
    </w:p>
    <w:p>
      <w:pPr>
        <w:sectPr>
          <w:type w:val="nextPage"/>
          <w:pgSz w:orient="landscape" w:w="16838" w:h="11906"/>
          <w:pgMar w:left="600" w:right="760" w:header="0" w:top="110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tbl>
      <w:tblPr>
        <w:tblW w:w="15250" w:type="dxa"/>
        <w:jc w:val="left"/>
        <w:tblInd w:w="120" w:type="dxa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715"/>
        <w:gridCol w:w="2832"/>
        <w:gridCol w:w="3"/>
        <w:gridCol w:w="5580"/>
        <w:gridCol w:w="5"/>
        <w:gridCol w:w="1854"/>
        <w:gridCol w:w="6"/>
        <w:gridCol w:w="1879"/>
        <w:gridCol w:w="1"/>
        <w:gridCol w:w="2374"/>
      </w:tblGrid>
      <w:tr>
        <w:trPr>
          <w:trHeight w:val="834" w:hRule="atLeast"/>
        </w:trPr>
        <w:tc>
          <w:tcPr>
            <w:tcW w:w="71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60"/>
              <w:ind w:left="0" w:right="16" w:hanging="0"/>
              <w:jc w:val="center"/>
              <w:rPr>
                <w:sz w:val="25"/>
              </w:rPr>
            </w:pPr>
            <w:r>
              <w:rPr>
                <w:w w:val="80"/>
                <w:sz w:val="25"/>
              </w:rPr>
              <w:t>№</w:t>
            </w:r>
          </w:p>
        </w:tc>
        <w:tc>
          <w:tcPr>
            <w:tcW w:w="283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60"/>
              <w:ind w:left="232" w:right="0" w:hanging="0"/>
              <w:rPr>
                <w:sz w:val="25"/>
              </w:rPr>
            </w:pPr>
            <w:r>
              <w:rPr>
                <w:b/>
                <w:w w:val="95"/>
                <w:sz w:val="25"/>
              </w:rPr>
              <w:t>Наименование</w:t>
            </w:r>
            <w:r>
              <w:rPr>
                <w:b/>
                <w:spacing w:val="2"/>
                <w:sz w:val="25"/>
              </w:rPr>
              <w:t xml:space="preserve"> </w:t>
            </w:r>
            <w:r>
              <w:rPr>
                <w:b/>
                <w:bCs/>
                <w:spacing w:val="-2"/>
                <w:sz w:val="25"/>
              </w:rPr>
              <w:t>этапа</w:t>
            </w:r>
          </w:p>
        </w:tc>
        <w:tc>
          <w:tcPr>
            <w:tcW w:w="558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56"/>
              <w:ind w:left="0" w:right="0" w:hanging="0"/>
              <w:jc w:val="center"/>
              <w:rPr/>
            </w:pPr>
            <w:r>
              <w:rPr>
                <w:b/>
                <w:w w:val="95"/>
                <w:sz w:val="25"/>
              </w:rPr>
              <w:t>Содержание</w:t>
            </w:r>
            <w:r>
              <w:rPr>
                <w:b/>
                <w:spacing w:val="42"/>
                <w:sz w:val="25"/>
              </w:rPr>
              <w:t xml:space="preserve"> </w:t>
            </w:r>
            <w:r>
              <w:rPr>
                <w:b/>
                <w:bCs/>
                <w:w w:val="95"/>
                <w:sz w:val="25"/>
              </w:rPr>
              <w:t>деятельности</w:t>
            </w:r>
            <w:r>
              <w:rPr>
                <w:b/>
                <w:bCs/>
                <w:spacing w:val="56"/>
                <w:sz w:val="25"/>
              </w:rPr>
              <w:t xml:space="preserve"> </w:t>
            </w:r>
            <w:r>
              <w:rPr>
                <w:b/>
                <w:bCs/>
                <w:spacing w:val="-10"/>
                <w:w w:val="95"/>
                <w:sz w:val="25"/>
              </w:rPr>
              <w:t>и</w:t>
            </w:r>
            <w:r>
              <w:rPr>
                <w:b/>
                <w:w w:val="95"/>
                <w:sz w:val="25"/>
              </w:rPr>
              <w:t xml:space="preserve"> примерный</w:t>
            </w:r>
            <w:r>
              <w:rPr>
                <w:b/>
                <w:spacing w:val="-6"/>
                <w:w w:val="95"/>
                <w:sz w:val="25"/>
              </w:rPr>
              <w:t xml:space="preserve"> </w:t>
            </w:r>
            <w:r>
              <w:rPr>
                <w:b/>
                <w:w w:val="95"/>
                <w:sz w:val="25"/>
              </w:rPr>
              <w:t xml:space="preserve">план   </w:t>
            </w:r>
            <w:r>
              <w:rPr>
                <w:b/>
                <w:spacing w:val="-2"/>
                <w:sz w:val="25"/>
              </w:rPr>
              <w:t>мероприятий</w:t>
            </w:r>
          </w:p>
        </w:tc>
        <w:tc>
          <w:tcPr>
            <w:tcW w:w="1859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65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pacing w:val="-2"/>
                <w:w w:val="105"/>
                <w:sz w:val="25"/>
              </w:rPr>
              <w:t>Сроки</w:t>
            </w:r>
          </w:p>
        </w:tc>
        <w:tc>
          <w:tcPr>
            <w:tcW w:w="188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65"/>
              <w:ind w:left="0" w:right="0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pacing w:val="-2"/>
                <w:sz w:val="22"/>
                <w:szCs w:val="22"/>
              </w:rPr>
              <w:t>Ответственный</w:t>
            </w:r>
          </w:p>
        </w:tc>
        <w:tc>
          <w:tcPr>
            <w:tcW w:w="237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56"/>
              <w:ind w:left="612" w:right="336" w:hanging="0"/>
              <w:jc w:val="center"/>
              <w:rPr>
                <w:b/>
                <w:b/>
                <w:sz w:val="25"/>
              </w:rPr>
            </w:pPr>
            <w:r>
              <w:rPr>
                <w:b/>
                <w:spacing w:val="-2"/>
                <w:sz w:val="25"/>
              </w:rPr>
              <w:t>Ожидаемый</w:t>
            </w:r>
          </w:p>
          <w:p>
            <w:pPr>
              <w:pStyle w:val="TableParagraph"/>
              <w:spacing w:lineRule="exact" w:line="283"/>
              <w:ind w:left="612" w:right="310" w:hanging="0"/>
              <w:jc w:val="center"/>
              <w:rPr>
                <w:sz w:val="25"/>
              </w:rPr>
            </w:pPr>
            <w:r>
              <w:rPr>
                <w:b/>
                <w:bCs/>
                <w:spacing w:val="-2"/>
                <w:sz w:val="25"/>
              </w:rPr>
              <w:t>результат</w:t>
            </w:r>
          </w:p>
        </w:tc>
      </w:tr>
      <w:tr>
        <w:trPr>
          <w:trHeight w:val="6141" w:hRule="atLeast"/>
        </w:trPr>
        <w:tc>
          <w:tcPr>
            <w:tcW w:w="71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51"/>
              <w:ind w:left="13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44"/>
              <w:rPr>
                <w:b/>
                <w:b/>
                <w:sz w:val="25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b w:val="false"/>
                <w:bCs w:val="false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условий</w:t>
            </w:r>
          </w:p>
          <w:p>
            <w:pPr>
              <w:pStyle w:val="TableParagraph"/>
              <w:spacing w:lineRule="auto" w:line="228" w:before="2" w:after="0"/>
              <w:ind w:left="122" w:right="90" w:hanging="1"/>
              <w:rPr>
                <w:b/>
                <w:b/>
                <w:sz w:val="25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для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реализации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системы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наставничества</w:t>
            </w:r>
          </w:p>
        </w:tc>
        <w:tc>
          <w:tcPr>
            <w:tcW w:w="558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44"/>
              <w:rPr>
                <w:b/>
                <w:b/>
                <w:sz w:val="25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b w:val="false"/>
                <w:bCs w:val="false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принятие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локальных</w:t>
            </w:r>
          </w:p>
          <w:p>
            <w:pPr>
              <w:pStyle w:val="TableParagraph"/>
              <w:spacing w:lineRule="auto" w:line="228"/>
              <w:ind w:left="122" w:right="1254" w:hanging="0"/>
              <w:rPr>
                <w:b/>
                <w:b/>
                <w:sz w:val="25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нормативных правовых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актов образовательной</w:t>
            </w:r>
            <w:r>
              <w:rPr>
                <w:rFonts w:ascii="Times New Roman" w:hAnsi="Times New Roman"/>
                <w:b w:val="false"/>
                <w:bCs w:val="false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организации:</w:t>
            </w:r>
          </w:p>
          <w:p>
            <w:pPr>
              <w:pStyle w:val="TableParagraph"/>
              <w:tabs>
                <w:tab w:val="clear" w:pos="709"/>
                <w:tab w:val="left" w:pos="2561" w:leader="none"/>
              </w:tabs>
              <w:spacing w:lineRule="auto" w:line="228"/>
              <w:ind w:left="123" w:right="443" w:hanging="2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-информирование педагогического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сообщества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МКОУ ДО -ДДТ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о реализации программы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наставничества</w:t>
            </w:r>
          </w:p>
          <w:p>
            <w:pPr>
              <w:pStyle w:val="TableParagraph"/>
              <w:spacing w:lineRule="auto" w:line="228"/>
              <w:ind w:left="123" w:right="443" w:hanging="2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-приказ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«Об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утверждении</w:t>
            </w:r>
            <w:r>
              <w:rPr>
                <w:rFonts w:ascii="Times New Roman" w:hAnsi="Times New Roman"/>
                <w:b w:val="false"/>
                <w:bCs w:val="false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положения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системе наставничества педагогических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работников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  <w:lang w:val="ru-RU" w:eastAsia="en-US" w:bidi="ar-SA"/>
              </w:rPr>
              <w:t>МКОУ ДО -ДДТ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»</w:t>
            </w:r>
          </w:p>
          <w:p>
            <w:pPr>
              <w:pStyle w:val="TableParagraph"/>
              <w:spacing w:lineRule="auto" w:line="228"/>
              <w:ind w:left="121" w:right="445" w:firstLine="62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 w:val="false"/>
                <w:bCs w:val="fals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Положение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системе</w:t>
            </w: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наставничества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педагогических работников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МКОУ ДО -ДДТ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9"/>
                <w:tab w:val="left" w:pos="557" w:leader="none"/>
              </w:tabs>
              <w:spacing w:lineRule="auto" w:line="228" w:before="0" w:after="0"/>
              <w:ind w:left="242" w:right="445" w:hanging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- дорожная карта по реализации Положения о системе наставничества педагогических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работников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9"/>
                <w:tab w:val="left" w:pos="324" w:leader="none"/>
                <w:tab w:val="left" w:pos="1875" w:leader="none"/>
                <w:tab w:val="left" w:pos="2661" w:leader="none"/>
                <w:tab w:val="left" w:pos="2844" w:leader="none"/>
              </w:tabs>
              <w:spacing w:lineRule="auto" w:line="228" w:before="0" w:after="0"/>
              <w:ind w:left="244" w:right="443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- приказ о закреплении наставнических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пар/групп с письменного согласия их участников на возложение на них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дополнительных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обязанностей, 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связанных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наставнической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деятельностью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9"/>
                <w:tab w:val="left" w:pos="326" w:leader="none"/>
              </w:tabs>
              <w:spacing w:lineRule="exact" w:line="278" w:before="0" w:after="0"/>
              <w:ind w:left="244" w:right="469" w:hanging="0"/>
              <w:jc w:val="lef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- разработка и утверждение программы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наставничества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9"/>
                <w:tab w:val="left" w:pos="473" w:leader="none"/>
                <w:tab w:val="left" w:pos="1653" w:leader="none"/>
                <w:tab w:val="left" w:pos="2046" w:leader="none"/>
                <w:tab w:val="left" w:pos="3512" w:leader="none"/>
              </w:tabs>
              <w:spacing w:lineRule="exact" w:line="245"/>
              <w:ind w:left="247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создание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наполнение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раздела</w:t>
            </w:r>
          </w:p>
          <w:p>
            <w:pPr>
              <w:pStyle w:val="Normal"/>
              <w:numPr>
                <w:ilvl w:val="0"/>
                <w:numId w:val="4"/>
              </w:numPr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«Наставничество»</w:t>
              <w:tab/>
            </w:r>
            <w:r>
              <w:rPr>
                <w:rFonts w:ascii="Times New Roman" w:hAnsi="Times New Roman"/>
                <w:b w:val="false"/>
                <w:bCs w:val="false"/>
                <w:spacing w:val="-6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сайте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  <w:lang w:val="ru-RU" w:eastAsia="en-US" w:bidi="ar-SA"/>
              </w:rPr>
              <w:t>МКОУ ДО -ДДТ</w:t>
            </w:r>
          </w:p>
        </w:tc>
        <w:tc>
          <w:tcPr>
            <w:tcW w:w="1859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4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w w:val="95"/>
                <w:sz w:val="24"/>
                <w:szCs w:val="24"/>
                <w:lang w:val="ru-RU" w:eastAsia="en-US" w:bidi="ar-SA"/>
              </w:rPr>
              <w:t>Декабрь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2021 г.</w:t>
            </w:r>
          </w:p>
        </w:tc>
        <w:tc>
          <w:tcPr>
            <w:tcW w:w="188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36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sz w:val="24"/>
                <w:szCs w:val="24"/>
              </w:rPr>
              <w:t xml:space="preserve"> ,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методисты</w:t>
            </w:r>
          </w:p>
        </w:tc>
        <w:tc>
          <w:tcPr>
            <w:tcW w:w="2375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fill="auto" w:val="clear"/>
          </w:tcPr>
          <w:p>
            <w:pPr>
              <w:pStyle w:val="TableParagraph"/>
              <w:spacing w:lineRule="exact" w:line="241"/>
              <w:ind w:left="120" w:right="0" w:hanging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Приняты</w:t>
            </w:r>
            <w:r>
              <w:rPr>
                <w:rFonts w:ascii="Times New Roman" w:hAnsi="Times New Roman"/>
                <w:b w:val="false"/>
                <w:bCs w:val="fals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локальные</w:t>
            </w:r>
          </w:p>
          <w:p>
            <w:pPr>
              <w:pStyle w:val="TableParagraph"/>
              <w:spacing w:lineRule="exact" w:line="241"/>
              <w:ind w:left="120" w:right="0" w:hanging="0"/>
              <w:rPr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>нормативные правовые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>актов</w:t>
            </w:r>
          </w:p>
        </w:tc>
      </w:tr>
      <w:tr>
        <w:trPr>
          <w:trHeight w:val="949" w:hRule="atLeast"/>
        </w:trPr>
        <w:tc>
          <w:tcPr>
            <w:tcW w:w="715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3"/>
              <w:ind w:left="121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2.</w:t>
            </w:r>
          </w:p>
        </w:tc>
        <w:tc>
          <w:tcPr>
            <w:tcW w:w="2832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38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b w:val="false"/>
                <w:bCs w:val="false"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баз</w:t>
            </w:r>
          </w:p>
          <w:p>
            <w:pPr>
              <w:pStyle w:val="TableParagraph"/>
              <w:spacing w:lineRule="auto" w:line="228" w:before="7" w:after="0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наставников и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наставляемых</w:t>
            </w:r>
          </w:p>
        </w:tc>
        <w:tc>
          <w:tcPr>
            <w:tcW w:w="5588" w:type="dxa"/>
            <w:gridSpan w:val="3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71" w:leader="none"/>
              </w:tabs>
              <w:spacing w:lineRule="exact" w:line="248" w:before="0" w:after="0"/>
              <w:ind w:left="270" w:right="0" w:hanging="145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анкетирования</w:t>
            </w:r>
            <w:r>
              <w:rPr>
                <w:rFonts w:ascii="Times New Roman" w:hAnsi="Times New Roman"/>
                <w:b w:val="false"/>
                <w:bCs w:val="false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выявление</w:t>
            </w:r>
          </w:p>
          <w:p>
            <w:pPr>
              <w:pStyle w:val="TableParagraph"/>
              <w:spacing w:lineRule="exact" w:line="283"/>
              <w:ind w:left="131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потребностей,</w:t>
            </w:r>
            <w:r>
              <w:rPr>
                <w:rFonts w:ascii="Times New Roman" w:hAnsi="Times New Roman"/>
                <w:b w:val="false"/>
                <w:bCs w:val="false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желаний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запросов;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329" w:leader="none"/>
              </w:tabs>
              <w:spacing w:lineRule="auto" w:line="240" w:before="5" w:after="0"/>
              <w:ind w:left="127" w:right="577" w:hanging="1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групп</w:t>
            </w:r>
            <w:r>
              <w:rPr>
                <w:rFonts w:ascii="Times New Roman" w:hAnsi="Times New Roman"/>
                <w:b w:val="false"/>
                <w:bCs w:val="false"/>
                <w:spacing w:val="-1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наставляемых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наставников</w:t>
            </w:r>
            <w:r>
              <w:rPr>
                <w:rFonts w:ascii="Times New Roman" w:hAnsi="Times New Roman"/>
                <w:b w:val="false"/>
                <w:bCs w:val="false"/>
                <w:spacing w:val="4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(по результатам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анкетирования);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66" w:leader="none"/>
              </w:tabs>
              <w:spacing w:lineRule="auto" w:line="228" w:before="12" w:after="0"/>
              <w:ind w:left="131" w:right="1346" w:hanging="5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потенциальных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наставнических пар;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71" w:leader="none"/>
              </w:tabs>
              <w:spacing w:lineRule="auto" w:line="228" w:before="18" w:after="0"/>
              <w:ind w:left="126" w:right="504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проведение индивидуального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собеседования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каждым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наставником и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наставляемым;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68" w:leader="none"/>
              </w:tabs>
              <w:spacing w:lineRule="auto" w:line="228" w:before="24" w:after="0"/>
              <w:ind w:left="128" w:right="913" w:hanging="2"/>
              <w:jc w:val="left"/>
              <w:rPr>
                <w:rFonts w:ascii="Times New Roman" w:hAnsi="Times New Roman"/>
                <w:b w:val="false"/>
                <w:b w:val="false"/>
                <w:bCs w:val="false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окончательное</w:t>
            </w:r>
            <w:r>
              <w:rPr>
                <w:rFonts w:ascii="Times New Roman" w:hAnsi="Times New Roman"/>
                <w:b w:val="false"/>
                <w:bCs w:val="false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формирование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наставнических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пар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(по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результатам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собеседования).</w:t>
            </w:r>
          </w:p>
        </w:tc>
        <w:tc>
          <w:tcPr>
            <w:tcW w:w="186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8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ежегодно</w:t>
            </w:r>
          </w:p>
          <w:p>
            <w:pPr>
              <w:pStyle w:val="TableParagraph"/>
              <w:spacing w:lineRule="auto" w:line="216" w:before="19" w:after="0"/>
              <w:ind w:left="122" w:right="0" w:firstLine="1"/>
              <w:rPr/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>декабрь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0"/>
                <w:sz w:val="24"/>
                <w:szCs w:val="24"/>
              </w:rPr>
              <w:t>ополнительно</w:t>
            </w:r>
          </w:p>
          <w:p>
            <w:pPr>
              <w:pStyle w:val="TableParagraph"/>
              <w:spacing w:before="44" w:after="0"/>
              <w:ind w:left="123" w:right="0" w:hanging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w w:val="75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w w:val="75"/>
                <w:kern w:val="0"/>
                <w:sz w:val="24"/>
                <w:szCs w:val="24"/>
                <w:lang w:val="ru-RU" w:eastAsia="en-US" w:bidi="ar-SA"/>
              </w:rPr>
              <w:t xml:space="preserve">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w w:val="75"/>
                <w:kern w:val="0"/>
                <w:sz w:val="24"/>
                <w:szCs w:val="24"/>
                <w:lang w:val="ru-RU" w:eastAsia="en-US" w:bidi="ar-SA"/>
              </w:rPr>
              <w:t>течение года)</w:t>
            </w:r>
          </w:p>
        </w:tc>
        <w:tc>
          <w:tcPr>
            <w:tcW w:w="188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ind w:left="0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иректор, методисты</w:t>
            </w:r>
          </w:p>
        </w:tc>
        <w:tc>
          <w:tcPr>
            <w:tcW w:w="2374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33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Собрана</w:t>
            </w:r>
          </w:p>
          <w:p>
            <w:pPr>
              <w:pStyle w:val="TableParagraph"/>
              <w:spacing w:lineRule="auto" w:line="235"/>
              <w:ind w:left="125" w:right="611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информация: определены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запросы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наставляемых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ресурсы наставников.</w:t>
            </w:r>
          </w:p>
          <w:p>
            <w:pPr>
              <w:pStyle w:val="TableParagraph"/>
              <w:spacing w:lineRule="auto" w:line="228"/>
              <w:ind w:left="125" w:right="184" w:firstLine="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Сформирована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база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наставляемых,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получены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согласия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сбор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обработку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персональных данных.</w:t>
            </w:r>
          </w:p>
        </w:tc>
      </w:tr>
      <w:tr>
        <w:trPr>
          <w:trHeight w:val="3969" w:hRule="atLeast"/>
        </w:trPr>
        <w:tc>
          <w:tcPr>
            <w:tcW w:w="715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3"/>
              <w:ind w:left="121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3</w:t>
            </w:r>
          </w:p>
        </w:tc>
        <w:tc>
          <w:tcPr>
            <w:tcW w:w="2832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66"/>
              <w:ind w:left="125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Отбор</w:t>
            </w:r>
            <w:r>
              <w:rPr>
                <w:rFonts w:ascii="Times New Roman" w:hAnsi="Times New Roman"/>
                <w:b w:val="false"/>
                <w:bCs w:val="false"/>
                <w:spacing w:val="-6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и обучение</w:t>
            </w:r>
          </w:p>
        </w:tc>
        <w:tc>
          <w:tcPr>
            <w:tcW w:w="5588" w:type="dxa"/>
            <w:gridSpan w:val="3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330" w:leader="none"/>
              </w:tabs>
              <w:spacing w:lineRule="exact" w:line="229" w:before="0" w:after="0"/>
              <w:ind w:left="329" w:right="0" w:hanging="204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b w:val="false"/>
                <w:bCs w:val="false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банка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наставников</w:t>
            </w:r>
            <w:r>
              <w:rPr>
                <w:rFonts w:ascii="Times New Roman" w:hAnsi="Times New Roman"/>
                <w:b w:val="false"/>
                <w:bCs w:val="false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pacing w:val="-9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выбор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подходящих для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наставничества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педагога/группы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педагогов,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68" w:leader="none"/>
              </w:tabs>
              <w:spacing w:lineRule="auto" w:line="228" w:before="6" w:after="0"/>
              <w:ind w:left="131" w:right="814" w:hanging="5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обучение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наставников для</w:t>
            </w:r>
            <w:r>
              <w:rPr>
                <w:rFonts w:ascii="Times New Roman" w:hAnsi="Times New Roman"/>
                <w:b w:val="false"/>
                <w:bCs w:val="false"/>
                <w:spacing w:val="-9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наставляемыми,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266" w:leader="none"/>
              </w:tabs>
              <w:spacing w:lineRule="auto" w:line="228" w:before="6" w:after="0"/>
              <w:ind w:left="128" w:right="185" w:hanging="2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подготовка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методических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материалов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сопровождения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наставнической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деятельности,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clear" w:pos="709"/>
                <w:tab w:val="left" w:pos="329" w:leader="none"/>
              </w:tabs>
              <w:spacing w:lineRule="auto" w:line="228" w:before="6" w:after="0"/>
              <w:ind w:left="128" w:right="394" w:firstLine="6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проведение консультаций,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организация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обмена опытом среди наставников </w:t>
            </w:r>
            <w:r>
              <w:rPr>
                <w:rFonts w:ascii="Times New Roman" w:hAnsi="Times New Roman"/>
                <w:b w:val="false"/>
                <w:bCs w:val="false"/>
                <w:w w:val="90"/>
                <w:sz w:val="24"/>
                <w:szCs w:val="24"/>
              </w:rPr>
              <w:t>—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9"/>
                <w:tab w:val="left" w:pos="271" w:leader="none"/>
              </w:tabs>
              <w:spacing w:lineRule="exact" w:line="282" w:before="0" w:after="0"/>
              <w:ind w:left="256" w:right="0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«установочные</w:t>
            </w:r>
            <w:r>
              <w:rPr>
                <w:rFonts w:ascii="Times New Roman" w:hAnsi="Times New Roman"/>
                <w:b w:val="false"/>
                <w:bCs w:val="false"/>
                <w:spacing w:val="8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сессии»</w:t>
            </w:r>
            <w:r>
              <w:rPr>
                <w:rFonts w:ascii="Times New Roman" w:hAnsi="Times New Roman"/>
                <w:b w:val="false"/>
                <w:bCs w:val="false"/>
                <w:spacing w:val="-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наставников.</w:t>
            </w:r>
          </w:p>
        </w:tc>
        <w:tc>
          <w:tcPr>
            <w:tcW w:w="186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31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ежегодно</w:t>
            </w:r>
          </w:p>
          <w:p>
            <w:pPr>
              <w:pStyle w:val="TableParagraph"/>
              <w:spacing w:lineRule="exact" w:line="281"/>
              <w:ind w:left="124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сентябрь</w:t>
            </w:r>
          </w:p>
          <w:p>
            <w:pPr>
              <w:pStyle w:val="TableParagraph"/>
              <w:ind w:left="0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spacing w:lineRule="auto" w:line="228"/>
              <w:ind w:left="122" w:right="221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(дополнительно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по запросу)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en-US" w:bidi="ar-SA"/>
              </w:rPr>
              <w:t xml:space="preserve">в течение </w:t>
            </w:r>
            <w:r>
              <w:rPr>
                <w:rFonts w:ascii="Times New Roman" w:hAnsi="Times New Roman"/>
                <w:b w:val="false"/>
                <w:bCs w:val="false"/>
                <w:spacing w:val="-10"/>
                <w:w w:val="95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10"/>
                <w:w w:val="95"/>
                <w:sz w:val="24"/>
                <w:szCs w:val="24"/>
              </w:rPr>
              <w:t>года</w:t>
            </w:r>
          </w:p>
        </w:tc>
        <w:tc>
          <w:tcPr>
            <w:tcW w:w="188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33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куратор</w:t>
            </w:r>
          </w:p>
        </w:tc>
        <w:tc>
          <w:tcPr>
            <w:tcW w:w="2374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29"/>
              <w:ind w:left="125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Привлечены</w:t>
            </w:r>
          </w:p>
          <w:p>
            <w:pPr>
              <w:pStyle w:val="TableParagraph"/>
              <w:spacing w:lineRule="auto" w:line="235"/>
              <w:ind w:left="125" w:right="551" w:firstLine="2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эксперты, сформированы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группы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наставников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обучения, проведен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ие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,</w:t>
            </w:r>
          </w:p>
          <w:p>
            <w:pPr>
              <w:pStyle w:val="TableParagraph"/>
              <w:spacing w:lineRule="auto" w:line="228" w:before="7" w:after="0"/>
              <w:ind w:left="125" w:right="371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подготовлен методический материал, оказаны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индивидуальные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консультации</w:t>
            </w:r>
          </w:p>
        </w:tc>
      </w:tr>
      <w:tr>
        <w:trPr>
          <w:trHeight w:val="3844" w:hRule="atLeast"/>
        </w:trPr>
        <w:tc>
          <w:tcPr>
            <w:tcW w:w="715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66"/>
              <w:ind w:left="10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.</w:t>
            </w:r>
          </w:p>
        </w:tc>
        <w:tc>
          <w:tcPr>
            <w:tcW w:w="2832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auto" w:line="228"/>
              <w:ind w:left="122" w:right="207" w:hanging="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Организация и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осуществление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работы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наставнических пар/групп</w:t>
            </w:r>
          </w:p>
        </w:tc>
        <w:tc>
          <w:tcPr>
            <w:tcW w:w="5588" w:type="dxa"/>
            <w:gridSpan w:val="3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numPr>
                <w:ilvl w:val="0"/>
                <w:numId w:val="2"/>
              </w:numPr>
              <w:tabs>
                <w:tab w:val="clear" w:pos="709"/>
                <w:tab w:val="left" w:pos="266" w:leader="none"/>
              </w:tabs>
              <w:spacing w:lineRule="exact" w:line="243" w:before="0" w:after="0"/>
              <w:ind w:left="265" w:right="0" w:hanging="14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формирование</w:t>
            </w:r>
            <w:r>
              <w:rPr>
                <w:rFonts w:ascii="Times New Roman" w:hAnsi="Times New Roman"/>
                <w:b w:val="false"/>
                <w:bCs w:val="false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наставнических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пар/групп;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9"/>
                <w:tab w:val="left" w:pos="421" w:leader="none"/>
                <w:tab w:val="left" w:pos="422" w:leader="none"/>
                <w:tab w:val="left" w:pos="1898" w:leader="none"/>
              </w:tabs>
              <w:spacing w:lineRule="auto" w:line="228" w:before="2" w:after="0"/>
              <w:ind w:left="126" w:right="83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психолого-педагогической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поддержки сопровождения наставляемых;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9"/>
                <w:tab w:val="left" w:pos="450" w:leader="none"/>
              </w:tabs>
              <w:spacing w:lineRule="auto" w:line="228" w:before="0" w:after="0"/>
              <w:ind w:left="126" w:right="188" w:firstLine="62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организационное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сопровождение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реализации программы наставничества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педагогических</w:t>
            </w: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работников 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МКОУ ДО -ДДТ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(рабочие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встречи,</w:t>
            </w:r>
            <w:r>
              <w:rPr>
                <w:rFonts w:ascii="Times New Roman" w:hAnsi="Times New Roman"/>
                <w:b w:val="false"/>
                <w:bCs w:val="false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семинары, совещания по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вопросам</w:t>
            </w:r>
            <w:r>
              <w:rPr>
                <w:rFonts w:ascii="Times New Roman" w:hAnsi="Times New Roman"/>
                <w:b w:val="false"/>
                <w:bCs w:val="false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реализации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наставничества);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 w:val="false"/>
                <w:bCs w:val="false"/>
                <w:spacing w:val="-9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методических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мероприятий по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обмену опытом в рамках наставнической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деятельности;</w:t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TableParagraph"/>
              <w:tabs>
                <w:tab w:val="clear" w:pos="709"/>
                <w:tab w:val="left" w:pos="271" w:leader="none"/>
              </w:tabs>
              <w:spacing w:lineRule="auto" w:line="228" w:before="0" w:after="0"/>
              <w:ind w:left="131" w:right="415" w:hanging="5"/>
              <w:jc w:val="left"/>
              <w:rPr>
                <w:spacing w:val="-2"/>
                <w:w w:val="95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186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3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w w:val="95"/>
                <w:kern w:val="0"/>
                <w:sz w:val="24"/>
                <w:szCs w:val="24"/>
                <w:lang w:val="ru-RU" w:eastAsia="en-US" w:bidi="ar-SA"/>
              </w:rPr>
              <w:t>декабрь</w:t>
            </w:r>
            <w:r>
              <w:rPr>
                <w:rFonts w:ascii="Times New Roman" w:hAnsi="Times New Roman"/>
                <w:b w:val="false"/>
                <w:bCs w:val="false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>май</w:t>
            </w:r>
          </w:p>
          <w:p>
            <w:pPr>
              <w:pStyle w:val="TableParagraph"/>
              <w:spacing w:lineRule="exact" w:line="283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     </w:t>
            </w:r>
          </w:p>
        </w:tc>
        <w:tc>
          <w:tcPr>
            <w:tcW w:w="1880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5"/>
              <w:ind w:left="124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едагоги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10"/>
                <w:sz w:val="24"/>
                <w:szCs w:val="24"/>
              </w:rPr>
              <w:t>-</w:t>
            </w:r>
          </w:p>
          <w:p>
            <w:pPr>
              <w:pStyle w:val="TableParagraph"/>
              <w:spacing w:lineRule="exact" w:line="281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наставники</w:t>
            </w:r>
          </w:p>
        </w:tc>
        <w:tc>
          <w:tcPr>
            <w:tcW w:w="2374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fill="auto" w:val="clear"/>
          </w:tcPr>
          <w:p>
            <w:pPr>
              <w:pStyle w:val="TableParagraph"/>
              <w:spacing w:lineRule="exact" w:line="243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Сформированы</w:t>
            </w:r>
          </w:p>
          <w:p>
            <w:pPr>
              <w:pStyle w:val="TableParagraph"/>
              <w:spacing w:lineRule="exact" w:line="283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группы</w:t>
            </w:r>
          </w:p>
          <w:p>
            <w:pPr>
              <w:pStyle w:val="TableParagraph"/>
              <w:spacing w:before="70" w:after="0"/>
              <w:ind w:left="127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105"/>
                <w:sz w:val="24"/>
                <w:szCs w:val="24"/>
              </w:rPr>
              <w:t>наставников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105"/>
                <w:sz w:val="24"/>
                <w:szCs w:val="24"/>
              </w:rPr>
              <w:t>,</w:t>
            </w:r>
          </w:p>
          <w:p>
            <w:pPr>
              <w:pStyle w:val="TableParagraph"/>
              <w:spacing w:before="10" w:after="0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организованна</w:t>
            </w:r>
          </w:p>
          <w:p>
            <w:pPr>
              <w:pStyle w:val="TableParagraph"/>
              <w:spacing w:before="70" w:after="0"/>
              <w:ind w:left="127" w:right="0" w:hanging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>психолого-</w:t>
            </w:r>
          </w:p>
          <w:p>
            <w:pPr>
              <w:pStyle w:val="TableParagraph"/>
              <w:spacing w:lineRule="auto" w:line="228" w:before="23" w:after="0"/>
              <w:ind w:left="125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педагогическая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поддержка</w:t>
            </w:r>
          </w:p>
        </w:tc>
      </w:tr>
    </w:tbl>
    <w:p>
      <w:pPr>
        <w:pStyle w:val="Normal"/>
        <w:spacing w:lineRule="auto" w:line="228" w:before="0" w:after="0"/>
        <w:rPr>
          <w:sz w:val="25"/>
        </w:rPr>
      </w:pPr>
      <w:r>
        <w:rPr>
          <w:sz w:val="25"/>
        </w:rPr>
      </w:r>
    </w:p>
    <w:p>
      <w:pPr>
        <w:sectPr>
          <w:type w:val="continuous"/>
          <w:pgSz w:orient="landscape" w:w="16838" w:h="11906"/>
          <w:pgMar w:left="600" w:right="760" w:header="0" w:top="1100" w:footer="0" w:bottom="280" w:gutter="0"/>
          <w:formProt w:val="false"/>
          <w:textDirection w:val="lrTb"/>
          <w:docGrid w:type="default" w:linePitch="100" w:charSpace="0"/>
        </w:sectPr>
      </w:pPr>
    </w:p>
    <w:tbl>
      <w:tblPr>
        <w:tblW w:w="15250" w:type="dxa"/>
        <w:jc w:val="left"/>
        <w:tblInd w:w="120" w:type="dxa"/>
        <w:tblCellMar>
          <w:top w:w="0" w:type="dxa"/>
          <w:left w:w="7" w:type="dxa"/>
          <w:bottom w:w="0" w:type="dxa"/>
          <w:right w:w="7" w:type="dxa"/>
        </w:tblCellMar>
        <w:tblLook w:val="01e0"/>
      </w:tblPr>
      <w:tblGrid>
        <w:gridCol w:w="715"/>
        <w:gridCol w:w="2832"/>
        <w:gridCol w:w="4745"/>
        <w:gridCol w:w="2189"/>
        <w:gridCol w:w="2394"/>
        <w:gridCol w:w="2374"/>
      </w:tblGrid>
      <w:tr>
        <w:trPr>
          <w:trHeight w:val="3863" w:hRule="atLeast"/>
        </w:trPr>
        <w:tc>
          <w:tcPr>
            <w:tcW w:w="71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67"/>
              <w:ind w:left="0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5</w:t>
            </w:r>
          </w:p>
        </w:tc>
        <w:tc>
          <w:tcPr>
            <w:tcW w:w="2832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auto" w:line="192"/>
              <w:ind w:left="122" w:right="0" w:hanging="7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Завершение программы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наставничества</w:t>
            </w:r>
          </w:p>
        </w:tc>
        <w:tc>
          <w:tcPr>
            <w:tcW w:w="474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268" w:leader="none"/>
              </w:tabs>
              <w:spacing w:lineRule="exact" w:line="233" w:before="0" w:after="0"/>
              <w:ind w:left="267" w:right="0" w:hanging="142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организация</w:t>
            </w:r>
            <w:r>
              <w:rPr>
                <w:rFonts w:ascii="Times New Roman" w:hAnsi="Times New Roman"/>
                <w:b w:val="false"/>
                <w:bCs w:val="false"/>
                <w:spacing w:val="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проведение</w:t>
            </w:r>
            <w:r>
              <w:rPr>
                <w:rFonts w:ascii="Times New Roman" w:hAnsi="Times New Roman"/>
                <w:b w:val="false"/>
                <w:bCs w:val="false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анкетирования</w:t>
            </w:r>
          </w:p>
          <w:p>
            <w:pPr>
              <w:pStyle w:val="TableParagraph"/>
              <w:spacing w:lineRule="auto" w:line="228" w:before="5" w:after="0"/>
              <w:ind w:left="128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среди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наставнических</w:t>
            </w:r>
            <w:r>
              <w:rPr>
                <w:rFonts w:ascii="Times New Roman" w:hAnsi="Times New Roman"/>
                <w:b w:val="false"/>
                <w:bCs w:val="false"/>
                <w:spacing w:val="-1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пар,</w:t>
            </w:r>
            <w:r>
              <w:rPr>
                <w:rFonts w:ascii="Times New Roman" w:hAnsi="Times New Roman"/>
                <w:b w:val="false"/>
                <w:bCs w:val="false"/>
                <w:spacing w:val="-3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направленное на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определение эффективности реализуемой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b w:val="false"/>
                <w:bCs w:val="false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наставничества,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результатов;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268" w:leader="none"/>
              </w:tabs>
              <w:spacing w:lineRule="auto" w:line="228" w:before="0" w:after="0"/>
              <w:ind w:left="126" w:right="175" w:hanging="0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сбор первичной информации, обобщение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результатов анкетирования,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аналитического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отчета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реализации и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эффективности программы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наставничества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(на уровне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 xml:space="preserve">МКОУ ДО -ДДТ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);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266" w:leader="none"/>
              </w:tabs>
              <w:spacing w:lineRule="auto" w:line="228" w:before="0" w:after="0"/>
              <w:ind w:left="131" w:right="340" w:hanging="5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показателей</w:t>
            </w:r>
            <w:r>
              <w:rPr>
                <w:rFonts w:ascii="Times New Roman" w:hAnsi="Times New Roman"/>
                <w:b w:val="false"/>
                <w:bCs w:val="false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эффективности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внедрения</w:t>
            </w:r>
            <w:r>
              <w:rPr>
                <w:rFonts w:ascii="Times New Roman" w:hAnsi="Times New Roman"/>
                <w:b w:val="false"/>
                <w:bCs w:val="false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программы</w:t>
            </w:r>
            <w:r>
              <w:rPr>
                <w:rFonts w:ascii="Times New Roman" w:hAnsi="Times New Roman"/>
                <w:b w:val="false"/>
                <w:bCs w:val="false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наставничества</w:t>
            </w:r>
            <w:r>
              <w:rPr>
                <w:rFonts w:ascii="Times New Roman" w:hAnsi="Times New Roman"/>
                <w:b w:val="false"/>
                <w:bCs w:val="false"/>
                <w:spacing w:val="-1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в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МКОУ ДО -ДДТ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372" w:leader="none"/>
                <w:tab w:val="left" w:pos="2156" w:leader="none"/>
                <w:tab w:val="left" w:pos="3818" w:leader="none"/>
              </w:tabs>
              <w:spacing w:lineRule="auto" w:line="228" w:before="0" w:after="0"/>
              <w:ind w:left="126" w:right="87" w:hanging="0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проведение итогового мероприятия по выявлению</w:t>
              <w:tab/>
              <w:t>лучших</w:t>
              <w:tab/>
              <w:t>практик наставничества; пополнение методической копилки педагогических практик наставничества.</w:t>
            </w:r>
          </w:p>
        </w:tc>
        <w:tc>
          <w:tcPr>
            <w:tcW w:w="2189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33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ежегодно</w:t>
            </w:r>
          </w:p>
          <w:p>
            <w:pPr>
              <w:pStyle w:val="TableParagraph"/>
              <w:spacing w:lineRule="exact" w:line="283"/>
              <w:ind w:left="124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w w:val="90"/>
                <w:sz w:val="24"/>
                <w:szCs w:val="24"/>
              </w:rPr>
              <w:t>апрель-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>май</w:t>
            </w:r>
          </w:p>
        </w:tc>
        <w:tc>
          <w:tcPr>
            <w:tcW w:w="239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auto" w:line="228" w:before="7" w:after="0"/>
              <w:ind w:left="124" w:right="0" w:hanging="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 xml:space="preserve">директор, методисты,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аставники</w:t>
            </w:r>
          </w:p>
        </w:tc>
        <w:tc>
          <w:tcPr>
            <w:tcW w:w="237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33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Мониторинг</w:t>
            </w:r>
          </w:p>
          <w:p>
            <w:pPr>
              <w:pStyle w:val="TableParagraph"/>
              <w:spacing w:lineRule="auto" w:line="228" w:before="5" w:after="0"/>
              <w:ind w:left="125" w:right="551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пройден,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>проведен</w:t>
            </w:r>
            <w:r>
              <w:rPr>
                <w:rFonts w:ascii="Times New Roman" w:hAnsi="Times New Roman"/>
                <w:b w:val="false"/>
                <w:bCs w:val="false"/>
                <w:spacing w:val="-9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w w:val="95"/>
                <w:sz w:val="24"/>
                <w:szCs w:val="24"/>
              </w:rPr>
              <w:t xml:space="preserve">анализ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анкетирования. Распоряжение. </w:t>
            </w: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Создан реестр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потенциальных</w:t>
            </w:r>
          </w:p>
          <w:p>
            <w:pPr>
              <w:pStyle w:val="TableParagraph"/>
              <w:spacing w:before="70" w:after="0"/>
              <w:ind w:left="127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w w:val="105"/>
                <w:kern w:val="0"/>
                <w:sz w:val="24"/>
                <w:szCs w:val="24"/>
                <w:lang w:val="ru-RU" w:eastAsia="en-US" w:bidi="ar-SA"/>
              </w:rPr>
              <w:t>наставников</w:t>
            </w:r>
            <w:r>
              <w:rPr>
                <w:rFonts w:ascii="Times New Roman" w:hAnsi="Times New Roman"/>
                <w:b w:val="false"/>
                <w:bCs w:val="false"/>
                <w:spacing w:val="45"/>
                <w:w w:val="1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110"/>
                <w:sz w:val="24"/>
                <w:szCs w:val="24"/>
              </w:rPr>
              <w:t>ИЗ</w:t>
            </w:r>
          </w:p>
          <w:p>
            <w:pPr>
              <w:pStyle w:val="TableParagraph"/>
              <w:spacing w:lineRule="auto" w:line="228" w:before="22" w:after="0"/>
              <w:ind w:left="126" w:right="551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числа</w:t>
            </w:r>
            <w:r>
              <w:rPr>
                <w:rFonts w:ascii="Times New Roman" w:hAnsi="Times New Roman"/>
                <w:b w:val="false"/>
                <w:bCs w:val="false"/>
                <w:spacing w:val="-11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 xml:space="preserve">педагогов 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sz w:val="24"/>
                <w:szCs w:val="24"/>
              </w:rPr>
              <w:t>ОО</w:t>
            </w:r>
          </w:p>
        </w:tc>
      </w:tr>
      <w:tr>
        <w:trPr>
          <w:trHeight w:val="1725" w:hRule="atLeast"/>
        </w:trPr>
        <w:tc>
          <w:tcPr>
            <w:tcW w:w="71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87"/>
              <w:ind w:left="127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w w:val="11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110"/>
                <w:sz w:val="24"/>
                <w:szCs w:val="24"/>
              </w:rPr>
              <w:t>.</w:t>
            </w:r>
          </w:p>
        </w:tc>
        <w:tc>
          <w:tcPr>
            <w:tcW w:w="2832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54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110"/>
                <w:sz w:val="24"/>
                <w:szCs w:val="24"/>
              </w:rPr>
              <w:t>Информационная</w:t>
            </w:r>
          </w:p>
          <w:p>
            <w:pPr>
              <w:pStyle w:val="TableParagraph"/>
              <w:spacing w:lineRule="auto" w:line="235" w:before="1" w:after="0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105"/>
                <w:sz w:val="24"/>
                <w:szCs w:val="24"/>
              </w:rPr>
              <w:t>поддержка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w w:val="10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105"/>
                <w:sz w:val="24"/>
                <w:szCs w:val="24"/>
              </w:rPr>
              <w:t>системы наставничества</w:t>
            </w:r>
          </w:p>
        </w:tc>
        <w:tc>
          <w:tcPr>
            <w:tcW w:w="474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268" w:leader="none"/>
              </w:tabs>
              <w:spacing w:lineRule="exact" w:line="233" w:before="0" w:after="0"/>
              <w:ind w:left="267" w:right="0" w:hanging="142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внесение</w:t>
            </w:r>
            <w:r>
              <w:rPr>
                <w:rFonts w:ascii="Times New Roman" w:hAnsi="Times New Roman"/>
                <w:b w:val="false"/>
                <w:bCs w:val="false"/>
                <w:spacing w:val="76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данных</w:t>
            </w:r>
            <w:r>
              <w:rPr>
                <w:rFonts w:ascii="Times New Roman" w:hAnsi="Times New Roman"/>
                <w:b w:val="false"/>
                <w:bCs w:val="false"/>
                <w:spacing w:val="74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b w:val="false"/>
                <w:bCs w:val="false"/>
                <w:spacing w:val="65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итогах</w:t>
            </w:r>
            <w:r>
              <w:rPr>
                <w:rFonts w:ascii="Times New Roman" w:hAnsi="Times New Roman"/>
                <w:b w:val="false"/>
                <w:bCs w:val="false"/>
                <w:spacing w:val="74"/>
                <w:w w:val="15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реализации</w:t>
            </w:r>
          </w:p>
          <w:p>
            <w:pPr>
              <w:pStyle w:val="TableParagraph"/>
              <w:numPr>
                <w:ilvl w:val="0"/>
                <w:numId w:val="1"/>
              </w:numPr>
              <w:spacing w:lineRule="auto" w:line="235" w:before="4" w:after="0"/>
              <w:ind w:left="126" w:right="97" w:firstLine="4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программы наставничества в базу наставников и базу наставляемых;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clear" w:pos="709"/>
                <w:tab w:val="left" w:pos="268" w:leader="none"/>
              </w:tabs>
              <w:spacing w:lineRule="auto" w:line="235" w:before="6" w:after="0"/>
              <w:ind w:left="128" w:right="92" w:hanging="2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b w:val="false"/>
                <w:bCs w:val="false"/>
                <w:spacing w:val="-5"/>
                <w:w w:val="9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w w:val="95"/>
                <w:sz w:val="24"/>
                <w:szCs w:val="24"/>
              </w:rPr>
              <w:t>освещение мероприятий Дорожной карты на сайте образовательной организации и социальных сетях.</w:t>
            </w:r>
          </w:p>
        </w:tc>
        <w:tc>
          <w:tcPr>
            <w:tcW w:w="2189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45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 течение</w:t>
            </w:r>
          </w:p>
          <w:p>
            <w:pPr>
              <w:pStyle w:val="TableParagraph"/>
              <w:spacing w:lineRule="exact" w:line="233" w:before="2" w:after="0"/>
              <w:ind w:left="123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5"/>
                <w:sz w:val="24"/>
                <w:szCs w:val="24"/>
              </w:rPr>
              <w:t>учебного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239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45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auto"/>
                <w:spacing w:val="-2"/>
                <w:kern w:val="0"/>
                <w:sz w:val="24"/>
                <w:szCs w:val="24"/>
                <w:lang w:val="ru-RU" w:eastAsia="en-US" w:bidi="ar-SA"/>
              </w:rPr>
              <w:t>методист</w:t>
            </w:r>
          </w:p>
          <w:p>
            <w:pPr>
              <w:pStyle w:val="TableParagraph"/>
              <w:spacing w:lineRule="exact" w:line="233" w:before="2" w:after="0"/>
              <w:ind w:left="120" w:right="0" w:hanging="0"/>
              <w:rPr>
                <w:spacing w:val="-2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2374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fill="auto" w:val="clear"/>
          </w:tcPr>
          <w:p>
            <w:pPr>
              <w:pStyle w:val="TableParagraph"/>
              <w:spacing w:lineRule="exact" w:line="245"/>
              <w:ind w:left="126" w:right="0" w:hanging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Материалы</w:t>
            </w:r>
          </w:p>
          <w:p>
            <w:pPr>
              <w:pStyle w:val="TableParagraph"/>
              <w:spacing w:lineRule="exact" w:line="233" w:before="2" w:after="0"/>
              <w:ind w:left="125" w:right="611" w:firstLine="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>размещены</w:t>
            </w:r>
            <w:r>
              <w:rPr>
                <w:rFonts w:ascii="Times New Roman" w:hAnsi="Times New Roman"/>
                <w:b w:val="false"/>
                <w:bCs w:val="false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spacing w:val="-2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/>
                <w:b w:val="false"/>
                <w:bCs w:val="false"/>
                <w:spacing w:val="-6"/>
                <w:sz w:val="24"/>
                <w:szCs w:val="24"/>
              </w:rPr>
              <w:t xml:space="preserve">сайте </w:t>
            </w:r>
          </w:p>
          <w:p>
            <w:pPr>
              <w:pStyle w:val="TableParagraph"/>
              <w:spacing w:lineRule="exact" w:line="233" w:before="2" w:after="0"/>
              <w:ind w:left="125" w:right="611" w:firstLine="1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МКОУ Д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О-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spacing w:val="-2"/>
                <w:sz w:val="24"/>
                <w:szCs w:val="24"/>
                <w:lang w:val="ru-RU" w:eastAsia="en-US" w:bidi="ar-SA"/>
              </w:rPr>
              <w:t>ДДТ</w:t>
            </w:r>
          </w:p>
        </w:tc>
      </w:tr>
    </w:tbl>
    <w:p>
      <w:pPr>
        <w:pStyle w:val="Normal"/>
        <w:spacing w:lineRule="auto" w:line="228" w:before="0" w:after="0"/>
        <w:rPr>
          <w:sz w:val="25"/>
        </w:rPr>
      </w:pPr>
      <w:r>
        <w:rPr>
          <w:sz w:val="25"/>
        </w:rPr>
      </w:r>
    </w:p>
    <w:p>
      <w:pPr>
        <w:pStyle w:val="Normal"/>
        <w:spacing w:lineRule="auto" w:line="228" w:before="0" w:after="0"/>
        <w:rPr>
          <w:sz w:val="25"/>
        </w:rPr>
      </w:pPr>
      <w:r>
        <w:rPr>
          <w:sz w:val="25"/>
        </w:rPr>
      </w:r>
    </w:p>
    <w:p>
      <w:pPr>
        <w:pStyle w:val="Normal"/>
        <w:spacing w:lineRule="auto" w:line="228" w:before="0" w:after="0"/>
        <w:jc w:val="center"/>
        <w:rPr>
          <w:sz w:val="25"/>
        </w:rPr>
      </w:pPr>
      <w:r>
        <w:rPr>
          <w:sz w:val="25"/>
        </w:rPr>
        <w:t>Методист: Андрюкова Т.Н.</w:t>
      </w:r>
    </w:p>
    <w:sectPr>
      <w:type w:val="continuous"/>
      <w:pgSz w:orient="landscape" w:w="16838" w:h="11906"/>
      <w:pgMar w:left="600" w:right="760" w:header="0" w:top="110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numFmt w:val="bullet"/>
      <w:lvlText w:val="-"/>
      <w:lvlJc w:val="left"/>
      <w:pPr>
        <w:ind w:left="126" w:hanging="141"/>
      </w:pPr>
      <w:rPr>
        <w:rFonts w:ascii="Times New Roman" w:hAnsi="Times New Roman" w:cs="Times New Roman" w:hint="default"/>
        <w:sz w:val="25"/>
        <w:i w:val="false"/>
        <w:b w:val="false"/>
        <w:szCs w:val="25"/>
        <w:iCs w:val="false"/>
        <w:bCs w:val="false"/>
        <w:w w:val="97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581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042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503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1964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2426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2887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3348" w:hanging="141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3809" w:hanging="141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2">
    <w:lvl w:ilvl="0">
      <w:start w:val="1"/>
      <w:numFmt w:val="bullet"/>
      <w:lvlText w:val="-"/>
      <w:lvlJc w:val="left"/>
      <w:pPr>
        <w:ind w:left="131" w:hanging="204"/>
      </w:pPr>
      <w:rPr>
        <w:rFonts w:ascii="Times New Roman" w:hAnsi="Times New Roman" w:cs="Times New Roman" w:hint="default"/>
        <w:sz w:val="25"/>
        <w:i w:val="false"/>
        <w:b w:val="false"/>
        <w:szCs w:val="25"/>
        <w:iCs w:val="false"/>
        <w:bCs w:val="false"/>
        <w:w w:val="97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599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058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517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1976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2436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2895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3354" w:hanging="204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3813" w:hanging="204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3">
    <w:lvl w:ilvl="0">
      <w:start w:val="1"/>
      <w:numFmt w:val="bullet"/>
      <w:lvlText w:val="-"/>
      <w:lvlJc w:val="left"/>
      <w:pPr>
        <w:ind w:left="127" w:hanging="144"/>
      </w:pPr>
      <w:rPr>
        <w:rFonts w:ascii="Times New Roman" w:hAnsi="Times New Roman" w:cs="Times New Roman" w:hint="default"/>
        <w:sz w:val="25"/>
        <w:i w:val="false"/>
        <w:b w:val="false"/>
        <w:szCs w:val="25"/>
        <w:iCs w:val="false"/>
        <w:bCs w:val="false"/>
        <w:w w:val="97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581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042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503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1964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2426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2887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3348" w:hanging="144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3809" w:hanging="144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4">
    <w:lvl w:ilvl="0">
      <w:start w:val="1"/>
      <w:numFmt w:val="bullet"/>
      <w:lvlText w:val="—"/>
      <w:lvlJc w:val="left"/>
      <w:pPr>
        <w:ind w:left="121" w:hanging="375"/>
      </w:pPr>
      <w:rPr>
        <w:rFonts w:ascii="Times New Roman" w:hAnsi="Times New Roman" w:cs="Times New Roman" w:hint="default"/>
        <w:sz w:val="24"/>
        <w:i w:val="false"/>
        <w:b w:val="false"/>
        <w:szCs w:val="25"/>
        <w:iCs w:val="false"/>
        <w:bCs w:val="false"/>
        <w:w w:val="49"/>
        <w:rFonts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ind w:left="580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2">
      <w:start w:val="0"/>
      <w:numFmt w:val="bullet"/>
      <w:lvlText w:val=""/>
      <w:lvlJc w:val="left"/>
      <w:pPr>
        <w:ind w:left="1041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3">
      <w:start w:val="0"/>
      <w:numFmt w:val="bullet"/>
      <w:lvlText w:val=""/>
      <w:lvlJc w:val="left"/>
      <w:pPr>
        <w:ind w:left="1502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4">
      <w:start w:val="0"/>
      <w:numFmt w:val="bullet"/>
      <w:lvlText w:val=""/>
      <w:lvlJc w:val="left"/>
      <w:pPr>
        <w:ind w:left="1963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5">
      <w:start w:val="0"/>
      <w:numFmt w:val="bullet"/>
      <w:lvlText w:val=""/>
      <w:lvlJc w:val="left"/>
      <w:pPr>
        <w:ind w:left="2424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6">
      <w:start w:val="0"/>
      <w:numFmt w:val="bullet"/>
      <w:lvlText w:val=""/>
      <w:lvlJc w:val="left"/>
      <w:pPr>
        <w:ind w:left="2884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7">
      <w:start w:val="0"/>
      <w:numFmt w:val="bullet"/>
      <w:lvlText w:val=""/>
      <w:lvlJc w:val="left"/>
      <w:pPr>
        <w:ind w:left="3345" w:hanging="375"/>
      </w:pPr>
      <w:rPr>
        <w:rFonts w:ascii="Symbol" w:hAnsi="Symbol" w:cs="Symbol" w:hint="default"/>
        <w:rFonts w:cs="Symbol"/>
        <w:lang w:val="ru-RU" w:eastAsia="en-US" w:bidi="ar-SA"/>
      </w:rPr>
    </w:lvl>
    <w:lvl w:ilvl="8">
      <w:start w:val="0"/>
      <w:numFmt w:val="bullet"/>
      <w:lvlText w:val=""/>
      <w:lvlJc w:val="left"/>
      <w:pPr>
        <w:ind w:left="3806" w:hanging="375"/>
      </w:pPr>
      <w:rPr>
        <w:rFonts w:ascii="Symbol" w:hAnsi="Symbol" w:cs="Symbol" w:hint="default"/>
        <w:rFonts w:cs="Symbol"/>
        <w:lang w:val="ru-RU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 w:default="1">
    <w:name w:val="Normal"/>
    <w:uiPriority w:val="1"/>
    <w:qFormat/>
    <w:pPr>
      <w:widowControl w:val="false"/>
      <w:kinsoku w:val="true"/>
      <w:overflowPunct w:val="true"/>
      <w:autoSpaceDE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Основной шрифт абзаца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pPr>
      <w:spacing w:before="4" w:after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22" w:right="0" w:hanging="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Subtitle"/>
    <w:basedOn w:val="Normal"/>
    <w:next w:val="Style16"/>
    <w:qFormat/>
    <w:pPr>
      <w:jc w:val="center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LibreOffice/6.3.4.2$Windows_x86 LibreOffice_project/60da17e045e08f1793c57c00ba83cdfce946d0aa</Application>
  <Pages>3</Pages>
  <Words>485</Words>
  <Characters>3675</Characters>
  <CharactersWithSpaces>4152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2022-03-23T04:42:52Z</dcterms:created>
  <dc:creator/>
  <dc:description/>
  <dc:language>ru-RU</dc:language>
  <cp:lastModifiedBy/>
  <cp:lastPrinted>2022-04-11T15:20:22Z</cp:lastPrinted>
  <dcterms:modified xsi:type="dcterms:W3CDTF">2022-04-11T15:21:33Z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2022-04-06T00:00:00Z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