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РОССИЙСКАЯ  ФЕДЕРАЦИЯ</w:t>
      </w:r>
      <w:proofErr w:type="gramEnd"/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СВЕРДЛОВСКАЯ ОБЛАСТЬ</w:t>
      </w: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Бисертский городской округ</w:t>
      </w: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 казенное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образовательное учреждение</w:t>
      </w: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 – </w:t>
      </w: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ОМ ДЕТСКОГО ТВОРЧЕСТВА</w:t>
      </w: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ПРИКАЗ</w:t>
      </w: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07"/>
        <w:gridCol w:w="3132"/>
      </w:tblGrid>
      <w:tr w:rsidR="00FB7AAF" w:rsidTr="00FB7AAF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AAF" w:rsidRDefault="00FB7AAF" w:rsidP="004F2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31 </w:t>
            </w:r>
            <w:r w:rsidR="004F23C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20</w:t>
            </w:r>
            <w:r w:rsidR="004F23C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г.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FB7AAF" w:rsidRDefault="00FB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№ </w:t>
            </w:r>
            <w:r w:rsidR="00111F4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22</w:t>
            </w:r>
            <w:bookmarkStart w:id="0" w:name="_GoBack"/>
            <w:bookmarkEnd w:id="0"/>
          </w:p>
          <w:p w:rsidR="00FB7AAF" w:rsidRDefault="00FB7AAF">
            <w:pPr>
              <w:spacing w:after="0" w:line="240" w:lineRule="auto"/>
              <w:ind w:left="-1695" w:right="-3196" w:hanging="319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FB7AAF" w:rsidRDefault="00FB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пгт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. Бисерть</w:t>
            </w:r>
          </w:p>
          <w:p w:rsidR="00FB7AAF" w:rsidRDefault="00FB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FB7AAF" w:rsidRDefault="00FB7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FB7AAF" w:rsidRDefault="00FB7AAF" w:rsidP="00FB7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316D2" w:rsidRPr="008316D2" w:rsidRDefault="008316D2" w:rsidP="00831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утверждении Плана мероприятий («дорожная карта») по развитию инклюзивного</w:t>
      </w:r>
      <w:r w:rsidRPr="008316D2">
        <w:rPr>
          <w:rFonts w:ascii="Times New Roman" w:hAnsi="Times New Roman" w:cs="Times New Roman"/>
          <w:sz w:val="28"/>
          <w:szCs w:val="28"/>
        </w:rPr>
        <w:t xml:space="preserve"> </w:t>
      </w:r>
      <w:r w:rsidRPr="008316D2">
        <w:rPr>
          <w:rFonts w:ascii="Times New Roman" w:hAnsi="Times New Roman" w:cs="Times New Roman"/>
          <w:b/>
          <w:sz w:val="28"/>
          <w:szCs w:val="28"/>
        </w:rPr>
        <w:t>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период (до 2030 года) в МКОУ ДО – Дом детского творчества</w:t>
      </w: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B7AAF" w:rsidRDefault="00FB7AAF" w:rsidP="00FB7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B7AAF" w:rsidRDefault="008316D2" w:rsidP="00831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Во исполнение Плана </w:t>
      </w:r>
      <w:r w:rsidRPr="008316D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мероприятий («дорожная карта») по развитию инклюзивного</w:t>
      </w:r>
      <w:r w:rsidRPr="00831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и </w:t>
      </w:r>
      <w:r w:rsidRPr="008316D2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детского отдыха, созданию специальных условий для обучающихся с инвалидностью,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 </w:t>
      </w:r>
      <w:r w:rsidRPr="008316D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долгосрочный </w:t>
      </w:r>
      <w:r w:rsidRPr="008316D2">
        <w:rPr>
          <w:rFonts w:ascii="Times New Roman" w:hAnsi="Times New Roman" w:cs="Times New Roman"/>
          <w:sz w:val="28"/>
          <w:szCs w:val="28"/>
        </w:rPr>
        <w:t>период (до 2030 года)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 начальника Управления образования Бисертского городского округа от 24 марта 2022 года № 24</w:t>
      </w:r>
      <w:r w:rsidR="00FB7A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FB7AAF" w:rsidRDefault="00FB7AAF" w:rsidP="00FB7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ПРИКАЗЫВАЮ:</w:t>
      </w:r>
    </w:p>
    <w:p w:rsidR="008316D2" w:rsidRPr="008316D2" w:rsidRDefault="008316D2" w:rsidP="008316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6D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Утвердить План мероприятий («дорожная карта») по развитию инклюзивного</w:t>
      </w:r>
      <w:r w:rsidRPr="008316D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период (до 2030 года) в МКОУ ДО – Дом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6F34E4" w:rsidRPr="006F34E4" w:rsidRDefault="008316D2" w:rsidP="008316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Назначить методиста </w:t>
      </w:r>
      <w:r w:rsidRPr="008316D2">
        <w:rPr>
          <w:rFonts w:ascii="Times New Roman" w:hAnsi="Times New Roman" w:cs="Times New Roman"/>
          <w:sz w:val="28"/>
          <w:szCs w:val="28"/>
        </w:rPr>
        <w:t>МКОУ ДО – Дом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Сюзёву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 ответственной за обеспечение реализации плана мероприятий («дорожная карта») по развитию инклюзивного </w:t>
      </w:r>
      <w:r w:rsidR="006F34E4" w:rsidRPr="008316D2">
        <w:rPr>
          <w:rFonts w:ascii="Times New Roman" w:hAnsi="Times New Roman" w:cs="Times New Roman"/>
          <w:sz w:val="28"/>
          <w:szCs w:val="28"/>
        </w:rPr>
        <w:t>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период (до 2030 года) в МКОУ ДО – Дом детского творчества</w:t>
      </w:r>
      <w:r w:rsidR="006F34E4">
        <w:rPr>
          <w:rFonts w:ascii="Times New Roman" w:hAnsi="Times New Roman" w:cs="Times New Roman"/>
          <w:sz w:val="28"/>
          <w:szCs w:val="28"/>
        </w:rPr>
        <w:t>.</w:t>
      </w:r>
    </w:p>
    <w:p w:rsidR="00FB7AAF" w:rsidRPr="006F34E4" w:rsidRDefault="006F34E4" w:rsidP="008316D2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22"/>
          <w:rFonts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Создать на сайте </w:t>
      </w:r>
      <w:r w:rsidRPr="008316D2">
        <w:rPr>
          <w:rFonts w:ascii="Times New Roman" w:hAnsi="Times New Roman" w:cs="Times New Roman"/>
          <w:sz w:val="28"/>
          <w:szCs w:val="28"/>
        </w:rPr>
        <w:t>МКОУ ДО – Дом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E4">
        <w:rPr>
          <w:rStyle w:val="FontStyle22"/>
          <w:sz w:val="28"/>
          <w:szCs w:val="28"/>
        </w:rPr>
        <w:t>специального раздела «Дополнительное образование для всех», посвященн</w:t>
      </w:r>
      <w:r>
        <w:rPr>
          <w:rStyle w:val="FontStyle22"/>
          <w:sz w:val="28"/>
          <w:szCs w:val="28"/>
        </w:rPr>
        <w:t>ого</w:t>
      </w:r>
      <w:r w:rsidRPr="006F34E4">
        <w:rPr>
          <w:rStyle w:val="FontStyle22"/>
          <w:sz w:val="28"/>
          <w:szCs w:val="28"/>
        </w:rPr>
        <w:t xml:space="preserve"> вопросам образования обучающихся с инвалидностью, с ОВЗ</w:t>
      </w:r>
      <w:r>
        <w:rPr>
          <w:rStyle w:val="FontStyle22"/>
          <w:sz w:val="28"/>
          <w:szCs w:val="28"/>
        </w:rPr>
        <w:t>.</w:t>
      </w:r>
    </w:p>
    <w:p w:rsidR="006F34E4" w:rsidRPr="006F34E4" w:rsidRDefault="006F34E4" w:rsidP="006F34E4">
      <w:pPr>
        <w:pStyle w:val="a3"/>
        <w:numPr>
          <w:ilvl w:val="0"/>
          <w:numId w:val="2"/>
        </w:numPr>
        <w:jc w:val="both"/>
        <w:rPr>
          <w:rStyle w:val="FontStyle22"/>
          <w:sz w:val="28"/>
          <w:szCs w:val="28"/>
        </w:rPr>
      </w:pPr>
      <w:r w:rsidRPr="006F34E4">
        <w:rPr>
          <w:rStyle w:val="FontStyle22"/>
          <w:sz w:val="28"/>
          <w:szCs w:val="28"/>
        </w:rPr>
        <w:t>Направить в МКУ Управление образования ежегодный доклад об исполнении плана мероприятий («дорожная карта») по развитию инклюзивного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период (до 2030 года) в МК</w:t>
      </w:r>
      <w:r>
        <w:rPr>
          <w:rStyle w:val="FontStyle22"/>
          <w:sz w:val="28"/>
          <w:szCs w:val="28"/>
        </w:rPr>
        <w:t>ОУ ДО – Дом детского творчества до 01 июля 2022 года.</w:t>
      </w:r>
    </w:p>
    <w:p w:rsidR="006F34E4" w:rsidRPr="006F34E4" w:rsidRDefault="006F34E4" w:rsidP="006F34E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исполнения настоящего приказа оставляю за собой.</w:t>
      </w:r>
    </w:p>
    <w:p w:rsidR="00FB7AAF" w:rsidRDefault="00FB7AAF" w:rsidP="00FB7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B7AAF" w:rsidRDefault="00FB7AAF" w:rsidP="00FB7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B7AAF" w:rsidRPr="00FB7AAF" w:rsidRDefault="00FB7AAF" w:rsidP="00FB7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Директор МКОУ ДО-Дома детского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творчества:  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В.П.Чистякова</w:t>
      </w:r>
      <w:proofErr w:type="spellEnd"/>
    </w:p>
    <w:p w:rsidR="00FB7AAF" w:rsidRDefault="00FB7AAF" w:rsidP="00FB7AA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34F7B" w:rsidRPr="00FB7AAF" w:rsidRDefault="00C34F7B">
      <w:pPr>
        <w:rPr>
          <w:rFonts w:ascii="Times New Roman" w:hAnsi="Times New Roman" w:cs="Times New Roman"/>
          <w:sz w:val="28"/>
          <w:szCs w:val="28"/>
        </w:rPr>
      </w:pPr>
    </w:p>
    <w:sectPr w:rsidR="00C34F7B" w:rsidRPr="00FB7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70270"/>
    <w:multiLevelType w:val="hybridMultilevel"/>
    <w:tmpl w:val="DA74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C269B"/>
    <w:multiLevelType w:val="hybridMultilevel"/>
    <w:tmpl w:val="AE50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F6"/>
    <w:rsid w:val="00111F42"/>
    <w:rsid w:val="002004F6"/>
    <w:rsid w:val="004F23CA"/>
    <w:rsid w:val="006F34E4"/>
    <w:rsid w:val="008316D2"/>
    <w:rsid w:val="00C34F7B"/>
    <w:rsid w:val="00FB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D3B7-F4CC-41A4-9B8B-EBF8412C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A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6D2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6F34E4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1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4</cp:revision>
  <cp:lastPrinted>2022-05-31T11:34:00Z</cp:lastPrinted>
  <dcterms:created xsi:type="dcterms:W3CDTF">2022-05-31T11:24:00Z</dcterms:created>
  <dcterms:modified xsi:type="dcterms:W3CDTF">2022-05-31T11:34:00Z</dcterms:modified>
</cp:coreProperties>
</file>