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600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786" w:type="dxa"/>
        <w:jc w:val="left"/>
        <w:tblInd w:w="-106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88"/>
        <w:gridCol w:w="10897"/>
      </w:tblGrid>
      <w:tr>
        <w:trPr/>
        <w:tc>
          <w:tcPr>
            <w:tcW w:w="14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ДОСТИЖЕНИЯ ПЕДАГОГИЧЕСКИХ РАБОТНИКОВ МКОУДО – Дома детского творчества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2019  г.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Мустафина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Владимировна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Диплом МУК «ЦКД МБ и СД «Искра»  за помощь в организации и проведении мероприятия «Волшебный мир театра», посвященного Году театра в России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Памятный сертификат Главы Бисертского городского округа, пгт. Бисерть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участника деловой игры «Обсуждение  мероприятий по благоустройству Сквера в районе ЛПХ»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ГАУ «ЦСПС и Д Нижнесергинского района»  за участие  в 1 этапе областного фестиваля – конкурса творчества детей и подростков «Город мастеров»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2019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МУК «ЦКД МБ и СД «Искра» за участие в проведении кукольного театра в рамках всероссийской акции «Ночь музеев - 2019»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МУК «ЦКД МБ и СД «Искра» за подготовку участников муниципального конкурса чтецов «Победный май»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Беляева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Елена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- организатор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 Начальник  Управления образования БГО за работу в жюри муниципальной конференции школьников «Будь здоров»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Памятный сертификат Главы Бисертского городского округа, пгт. Бисерть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участника деловой игры «Обсуждение  мероприятий по благоустройству Сквера в районе ЛПХ»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bookmarkStart w:id="0" w:name="__DdeLink__277_771322477"/>
            <w:r>
              <w:rPr>
                <w:sz w:val="24"/>
                <w:szCs w:val="24"/>
              </w:rPr>
              <w:t>2019</w:t>
            </w:r>
            <w:bookmarkEnd w:id="0"/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Управляющего администрацией Западного управленческого округа Свердловской области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добросовестный труд и в связи с празднованием Дня поселка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>Распоряжение № 118 – К от 08 июля 2019 года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8"/>
                <w:szCs w:val="28"/>
              </w:rPr>
            </w:pPr>
            <w:r>
              <w:rPr/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Почетная грамота Главы БГО за безупречный и многолетний труд на благо воспитания подрастающего поколения. Постановление администрации Бисертского городского округа от 23.08.2018 г № 233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Сидорова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Светлана Евгеньевна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20</w:t>
            </w: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ГАУ «ЦСПС и Д Нижнесергинского района»  за участие  в 1 этапе областного фестиваля – конкурса творчества детей и подростков «Город мастеров»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Грамота Директора  МКОУДО – Дома детского творчества, пгт. Бисерть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за подготовку призера муниципального конкурса – выставки  детского творчества, посвященного 140 – летию уральского писателя П.П. Бажова «Малахитовая шкатулка», 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Памятный сертификат Главы Бисертского городского округа, пгт. Бисерть участника деловой игры «Обсуждение  мероприятий по благоустройству Сквера в районе ЛПХ» </w:t>
            </w:r>
          </w:p>
        </w:tc>
      </w:tr>
      <w:tr>
        <w:trPr>
          <w:trHeight w:val="658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bookmarkStart w:id="1" w:name="__DdeLink__270_1262757770"/>
            <w:r>
              <w:rPr/>
              <w:t>2</w:t>
            </w:r>
            <w:r>
              <w:rPr>
                <w:sz w:val="24"/>
                <w:szCs w:val="24"/>
              </w:rPr>
              <w:t xml:space="preserve">2019 </w:t>
            </w:r>
            <w:bookmarkEnd w:id="1"/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b w:val="false"/>
                <w:bCs w:val="false"/>
                <w:i w:val="false"/>
                <w:iCs w:val="false"/>
                <w:sz w:val="24"/>
                <w:szCs w:val="24"/>
              </w:rPr>
              <w:t>Диплом (2 место) конкурсы по ФГОС Всероссийского конкурса талантов, номинация «Профессиональные компенсации педагога в сфере прав ребенка»</w:t>
            </w:r>
            <w:r>
              <w:rPr>
                <w:sz w:val="24"/>
                <w:szCs w:val="24"/>
              </w:rPr>
              <w:t xml:space="preserve"> дата участия 23.4.2019  номер диплома 63519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</w:t>
            </w: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 Начальника  МКУ «Управление образования БГО» за подготовку победителя муниципального конкурса — выставки детского творчества «И помнит мир спасенный...» приказ № 43 от 24.05.2019 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>Диплом (3 место) Всероссийского конкурса талантов (конкурс для педагогов)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номинация «Презентация к уроку» дата участия 23.4.2019 г № диплома 63037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 призер ( 2 место)  всероссийского  конкурса  талантов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Номинация «Методология общего, профессионального и дополнительного образования в соответствии с ФГОС»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 xml:space="preserve">№  </w:t>
            </w:r>
            <w:r>
              <w:rPr>
                <w:sz w:val="24"/>
                <w:szCs w:val="24"/>
              </w:rPr>
              <w:t>диплома 69493 дата участия 22.2.2019 г.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Диплом  ( место) Всероссийский конкурс талантов Номинация «Педагогическая копилка». Дата участия в конкурсе 23.10.2019 г. № диплома 85407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rPr/>
            </w:pPr>
            <w:r>
              <w:rPr>
                <w:sz w:val="24"/>
                <w:szCs w:val="24"/>
              </w:rPr>
              <w:t>Диплом (2 место) конкурсы по ФГОС Всероссийского конкурса талантов, номинация «Теория и практика педагогики общего, профессионального и дополнительного образования» дата участия 23.10.2019  номер диплома 28708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bookmarkStart w:id="2" w:name="__DdeLink__301_1224909057"/>
            <w:r>
              <w:rPr>
                <w:sz w:val="24"/>
                <w:szCs w:val="24"/>
              </w:rPr>
              <w:t>2019</w:t>
            </w:r>
            <w:bookmarkEnd w:id="2"/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Почетная грамота Главы Бисертского городского округа  за добросовестный труд, высокий профессионализм и в связи с празднованием Дня поселка.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БГО от 08.07.2019 № 177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Диплом (2 место) Всероссийского педагогического конкурса «Педагогика  ХХ</w:t>
            </w:r>
            <w:r>
              <w:rPr>
                <w:sz w:val="24"/>
                <w:szCs w:val="24"/>
                <w:lang w:val="en-US"/>
              </w:rPr>
              <w:t xml:space="preserve">I </w:t>
            </w:r>
            <w:r>
              <w:rPr>
                <w:sz w:val="24"/>
                <w:szCs w:val="24"/>
                <w:lang w:val="ru-RU"/>
              </w:rPr>
              <w:t>века: опыт, достижения, методика» номинация «Игровые технологии на уроках и занятиях» АПРель ассоциация педагогов России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Андрюкова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Роза  Станиславовна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Грамота  </w:t>
            </w:r>
            <w:r>
              <w:rPr>
                <w:sz w:val="24"/>
                <w:szCs w:val="24"/>
              </w:rPr>
              <w:t>Начальника  МКУ Управления образования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 подготовку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победителя  муниципального конкурса – выставки  детского творчества, посвященного 140 – летию уральского писателя П.П. Бажова «Малахитовая шкатулка», приказ №  27 от 22.03.2019 г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Сертификат </w:t>
            </w:r>
            <w:r>
              <w:rPr>
                <w:color w:val="000000"/>
                <w:sz w:val="24"/>
                <w:szCs w:val="24"/>
              </w:rPr>
              <w:t>Центра  дополнительного образования имени Я.А. Каменского,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>за подготовку участников мероприятия Международного творческого  конкурса «С 8 Марта!» образовательный портал «Рыжий кот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2019 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Благодарность</w:t>
            </w:r>
            <w:r>
              <w:rPr>
                <w:color w:val="000000"/>
                <w:sz w:val="24"/>
                <w:szCs w:val="24"/>
              </w:rPr>
              <w:t xml:space="preserve"> Центра  дополнительного образования имени Я.А. Каменского за высокий уровень представленных работ и активное участие в мероприятии Международный творческий конкурс «С 8 Марта!» г. Самара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Грамота  </w:t>
            </w:r>
            <w:r>
              <w:rPr>
                <w:color w:val="000000"/>
                <w:sz w:val="24"/>
                <w:szCs w:val="24"/>
              </w:rPr>
              <w:t>Начальника  МКУ Управления образования за подготовку победителя муниципального конкурса – выставки детского творчества «И помнит мир спасенный…», посвященного 74 годовщине Победы в Великой Отечественной войне 1941-1945 гг.  приказ  № 43 от 24.05.2019 г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Диплом</w:t>
            </w:r>
            <w:r>
              <w:rPr>
                <w:color w:val="000000"/>
                <w:sz w:val="24"/>
                <w:szCs w:val="24"/>
              </w:rPr>
              <w:t xml:space="preserve"> куратора за   подготовку победителя Всероссийского конкурса декоративно – прикладного творчества «Подарок к 8 Марта» Интеллектуальный центр дистанционных  технологий «Новое поколение»  г. Москва19.03.2019 г.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Памятный</w:t>
            </w:r>
            <w:r>
              <w:rPr>
                <w:color w:val="000000"/>
                <w:sz w:val="24"/>
                <w:szCs w:val="24"/>
              </w:rPr>
              <w:t xml:space="preserve"> сертификат</w:t>
            </w:r>
            <w:r>
              <w:rPr>
                <w:sz w:val="24"/>
                <w:szCs w:val="24"/>
              </w:rPr>
              <w:t xml:space="preserve"> Главы Бисертского городского округа, пгт. Бисерть</w:t>
            </w:r>
            <w:r>
              <w:rPr>
                <w:color w:val="000000"/>
                <w:sz w:val="24"/>
                <w:szCs w:val="24"/>
              </w:rPr>
              <w:t xml:space="preserve"> участника деловой игры «Обсуждение мероприятий по благоустройству сквера в районе ЛПХ» 25.01.2019 г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Сертификат</w:t>
            </w:r>
            <w:r>
              <w:rPr>
                <w:color w:val="000000"/>
                <w:sz w:val="24"/>
                <w:szCs w:val="24"/>
              </w:rPr>
              <w:t xml:space="preserve"> Центра  дополнительного образования имени Я.А. Каменского</w:t>
            </w:r>
            <w:r>
              <w:rPr>
                <w:sz w:val="24"/>
                <w:szCs w:val="24"/>
              </w:rPr>
              <w:t xml:space="preserve"> за подготовку участников  мероприятия Международного творческого конкурса «Пасхальное воскресенье» г. Самара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Благодарность</w:t>
            </w:r>
            <w:r>
              <w:rPr>
                <w:sz w:val="24"/>
                <w:szCs w:val="24"/>
              </w:rPr>
              <w:t xml:space="preserve">  Центра роста талантливых  детей  и педагогов «Эйнштейн» за высокопрофессиональную подготовку  дипломанта 1 степени Всероссийского творческого  конкурса «Святая Пасха». 15.04.2019 г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Грамота </w:t>
            </w:r>
            <w:r>
              <w:rPr>
                <w:sz w:val="24"/>
                <w:szCs w:val="24"/>
              </w:rPr>
              <w:t xml:space="preserve"> Начальника МКУ Управления образования  за безупречный труд на благо воспитания подрастающего поколения . Приказ   № 50 от 26.08.2019 г. </w:t>
            </w:r>
          </w:p>
        </w:tc>
      </w:tr>
      <w:tr>
        <w:trPr>
          <w:trHeight w:val="59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Благодарность образовательный портал </w:t>
            </w:r>
            <w:r>
              <w:rPr>
                <w:sz w:val="24"/>
                <w:szCs w:val="24"/>
                <w:lang w:val="en-US"/>
              </w:rPr>
              <w:t xml:space="preserve">Prodlenka </w:t>
            </w:r>
            <w:r>
              <w:rPr>
                <w:sz w:val="24"/>
                <w:szCs w:val="24"/>
                <w:lang w:val="ru-RU"/>
              </w:rPr>
              <w:t>за профессионализм, трудолюбие и верность профессии. № ЭП № 208594 от 13 октября 2019 г.</w:t>
            </w:r>
          </w:p>
        </w:tc>
      </w:tr>
      <w:tr>
        <w:trPr>
          <w:trHeight w:val="57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bookmarkStart w:id="3" w:name="__DdeLink__366_1538356659"/>
            <w:r>
              <w:rPr>
                <w:b/>
                <w:bCs/>
                <w:color w:val="000000"/>
                <w:sz w:val="24"/>
                <w:szCs w:val="24"/>
              </w:rPr>
              <w:t xml:space="preserve">Сертификат </w:t>
            </w:r>
            <w:r>
              <w:rPr>
                <w:color w:val="000000"/>
                <w:sz w:val="24"/>
                <w:szCs w:val="24"/>
              </w:rPr>
              <w:t>Центра  дополнительного образования имени Я.А. Каменского,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>за подготовку участников мероприятия Международного творческого  конкурса «Когда часы двенадцать бьют...» образовательный портал «Рыжий кот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» </w:t>
            </w:r>
            <w:r>
              <w:rPr>
                <w:b w:val="false"/>
                <w:bCs w:val="false"/>
                <w:color w:val="000000"/>
                <w:sz w:val="24"/>
                <w:szCs w:val="24"/>
              </w:rPr>
              <w:t>г. Самара № 500890-00073634</w:t>
            </w:r>
            <w:bookmarkEnd w:id="3"/>
          </w:p>
        </w:tc>
      </w:tr>
      <w:tr>
        <w:trPr>
          <w:trHeight w:val="57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Сертификат </w:t>
            </w:r>
            <w:r>
              <w:rPr>
                <w:color w:val="000000"/>
                <w:sz w:val="24"/>
                <w:szCs w:val="24"/>
              </w:rPr>
              <w:t>Центра  дополнительного образования имени Я.А. Каменского,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color w:val="000000"/>
                <w:sz w:val="24"/>
                <w:szCs w:val="24"/>
              </w:rPr>
              <w:t>за подготовку участников мероприятия Международного творческого  конкурса «Символ года - 2020» образовательный портал «Рыжий кот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» </w:t>
            </w:r>
            <w:r>
              <w:rPr>
                <w:b w:val="false"/>
                <w:bCs w:val="false"/>
                <w:color w:val="000000"/>
                <w:sz w:val="24"/>
                <w:szCs w:val="24"/>
              </w:rPr>
              <w:t>г. Самара № 500894-00073634</w:t>
            </w:r>
          </w:p>
        </w:tc>
      </w:tr>
      <w:tr>
        <w:trPr>
          <w:trHeight w:val="570" w:hRule="atLeast"/>
        </w:trPr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Благодарственное письмо Международный образовательный портал «Солнечный свет» за высокий уровень подготовки участников Международного творческого конкурса, проводимого на портале «Солнечный свет» № БП1413434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Водовозова 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Сергеевна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Почетная грамота Главы Бисертского городского округа  за  безупречный труд на благо воспитания подрастающего поколения.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Постановление администрации БГО от 28.08.2019 №  213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>Благодарность ГАУ «ЦСПС и Д Нижнесергинского района»  за участие  в 1 этапе областного фестиваля – конкурса творчества детей и подростков «Город мастеров»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Грамота Директора  МКОУДО – Дома детского творчества, пгт. Бисерть 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за подготовку призера муниципального конкурса – выставки  детского творчества, посвященного 140 – летию уральского писателя П.П. Бажова «Малахитовая шкатулка»</w:t>
            </w:r>
          </w:p>
        </w:tc>
      </w:tr>
      <w:tr>
        <w:trPr>
          <w:trHeight w:val="475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bCs w:val="false"/>
                <w:sz w:val="24"/>
                <w:szCs w:val="24"/>
              </w:rPr>
              <w:t>Диплом 2 место</w:t>
            </w:r>
            <w:r>
              <w:rPr>
                <w:sz w:val="24"/>
                <w:szCs w:val="24"/>
              </w:rPr>
              <w:t xml:space="preserve"> (победитель) Областного педагогического конкурса «Педагогика </w:t>
            </w:r>
            <w:r>
              <w:rPr>
                <w:sz w:val="24"/>
                <w:szCs w:val="24"/>
                <w:lang w:val="en-US"/>
              </w:rPr>
              <w:t>XXI</w:t>
            </w:r>
            <w:r>
              <w:rPr>
                <w:sz w:val="24"/>
                <w:szCs w:val="24"/>
              </w:rPr>
              <w:t xml:space="preserve"> века: опыт, достижения, методика» (Свердловская область) 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Номинация: «Деятельность в системе дополнительного образования»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АПРель ассоциация педагогов России.</w:t>
            </w:r>
          </w:p>
          <w:p>
            <w:pPr>
              <w:pStyle w:val="Normal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  <w:sz w:val="24"/>
                <w:szCs w:val="24"/>
              </w:rPr>
              <w:t xml:space="preserve">№ </w:t>
            </w:r>
            <w:r>
              <w:rPr>
                <w:b w:val="false"/>
                <w:bCs w:val="false"/>
                <w:sz w:val="24"/>
                <w:szCs w:val="24"/>
              </w:rPr>
              <w:t>АР</w:t>
            </w:r>
            <w:r>
              <w:rPr>
                <w:b w:val="false"/>
                <w:bCs w:val="false"/>
                <w:sz w:val="24"/>
                <w:szCs w:val="24"/>
                <w:lang w:val="en-US"/>
              </w:rPr>
              <w:t>R</w:t>
            </w:r>
            <w:r>
              <w:rPr>
                <w:b w:val="false"/>
                <w:bCs w:val="false"/>
                <w:sz w:val="24"/>
                <w:szCs w:val="24"/>
              </w:rPr>
              <w:t xml:space="preserve"> 819 – 163647 от 20.03.2019 г</w:t>
            </w:r>
          </w:p>
        </w:tc>
      </w:tr>
      <w:tr>
        <w:trPr>
          <w:trHeight w:val="675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bookmarkStart w:id="4" w:name="__DdeLink__2331_4252240553"/>
            <w:r>
              <w:rPr>
                <w:b/>
                <w:bCs/>
                <w:sz w:val="24"/>
                <w:szCs w:val="24"/>
              </w:rPr>
              <w:t>2019</w:t>
            </w:r>
            <w:bookmarkEnd w:id="4"/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Диплом всероссийские викторины и конкурсы «Рыжий кот» за подготовку победителя</w:t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>от 14.03.2019 г № 18420/К</w:t>
            </w:r>
          </w:p>
        </w:tc>
      </w:tr>
      <w:tr>
        <w:trPr>
          <w:trHeight w:val="450" w:hRule="atLeast"/>
        </w:trPr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/>
              <w:t>2</w:t>
            </w:r>
            <w:r>
              <w:rPr>
                <w:b/>
                <w:bCs/>
                <w:sz w:val="24"/>
                <w:szCs w:val="24"/>
              </w:rPr>
              <w:t>2019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Благодарность ГАНОУ СО «Дворец молодежи» за подготовку призёра Областного конкурса декоративно — прикладного искусства «Стильные штучки» г. Екатеринбург</w:t>
            </w:r>
          </w:p>
        </w:tc>
      </w:tr>
      <w:tr>
        <w:trPr/>
        <w:tc>
          <w:tcPr>
            <w:tcW w:w="3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2019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08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Диплом Всероссийской викторины «Время знаний» за подготовку победителя викторины                   </w:t>
            </w:r>
            <w:r>
              <w:rPr>
                <w:sz w:val="24"/>
                <w:szCs w:val="24"/>
                <w:lang w:val="en-US"/>
              </w:rPr>
              <w:t>vic-19-349554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Червякова 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Юлия  Петровна</w:t>
            </w:r>
          </w:p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методист</w:t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6600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0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Начальника МКУ Управления образования  за безупречный труд на благо воспитания подрастающего поколения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№ 50 от 26.08.2019 г</w:t>
            </w:r>
          </w:p>
        </w:tc>
      </w:tr>
    </w:tbl>
    <w:p>
      <w:pPr>
        <w:pStyle w:val="Normal"/>
        <w:tabs>
          <w:tab w:val="clear" w:pos="708"/>
          <w:tab w:val="left" w:pos="6600" w:leader="none"/>
        </w:tabs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719" w:footer="0" w:bottom="850" w:gutter="0"/>
      <w:pgNumType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5a9c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"/>
      <w:szCs w:val="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Содержимое врезки"/>
    <w:basedOn w:val="Normal"/>
    <w:qFormat/>
    <w:pPr/>
    <w:rPr/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837e4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463</TotalTime>
  <Application>LibreOffice/6.3.4.2$Windows_x86 LibreOffice_project/60da17e045e08f1793c57c00ba83cdfce946d0aa</Application>
  <Pages>4</Pages>
  <Words>979</Words>
  <Characters>6854</Characters>
  <CharactersWithSpaces>8694</CharactersWithSpaces>
  <Paragraphs>121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2019-04-22T06:35:00Z</dcterms:created>
  <dc:creator>User</dc:creator>
  <dc:description/>
  <dc:language>ru-RU</dc:language>
  <cp:lastModifiedBy/>
  <cp:lastPrinted>2020-01-28T11:35:01Z</cp:lastPrinted>
  <dcterms:modified xsi:type="dcterms:W3CDTF">2023-06-28T10:48:16Z</dcterms:modified>
  <cp:revision>20</cp:revision>
  <dc:subject/>
  <dc:title>ДОСТИЖЕНИЯ ПЕДАГОГИЧЕСКИХ РАБОТНИКОВ МКОУДО – Дома детского творчества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